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62" w:rsidRPr="002C21F4" w:rsidRDefault="00745A62" w:rsidP="002C21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523DA6" w:rsidRDefault="00A05352" w:rsidP="00A0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7D0B5C">
        <w:rPr>
          <w:rFonts w:ascii="Times New Roman" w:hAnsi="Times New Roman" w:cs="Times New Roman"/>
          <w:b/>
          <w:sz w:val="28"/>
          <w:szCs w:val="28"/>
          <w:lang w:val="uz-Cyrl-UZ"/>
        </w:rPr>
        <w:t>O‘zbekko‘mir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="007D0B5C">
        <w:rPr>
          <w:rFonts w:ascii="Times New Roman" w:hAnsi="Times New Roman" w:cs="Times New Roman"/>
          <w:b/>
          <w:sz w:val="28"/>
          <w:szCs w:val="28"/>
          <w:lang w:val="uz-Cyrl-UZ"/>
        </w:rPr>
        <w:t>AJ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D0B5C">
        <w:rPr>
          <w:rFonts w:ascii="Times New Roman" w:hAnsi="Times New Roman" w:cs="Times New Roman"/>
          <w:b/>
          <w:sz w:val="28"/>
          <w:szCs w:val="28"/>
          <w:lang w:val="uz-Cyrl-UZ"/>
        </w:rPr>
        <w:t>bo‘sh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D0B5C">
        <w:rPr>
          <w:rFonts w:ascii="Times New Roman" w:hAnsi="Times New Roman" w:cs="Times New Roman"/>
          <w:b/>
          <w:sz w:val="28"/>
          <w:szCs w:val="28"/>
          <w:lang w:val="uz-Cyrl-UZ"/>
        </w:rPr>
        <w:t>ish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D0B5C">
        <w:rPr>
          <w:rFonts w:ascii="Times New Roman" w:hAnsi="Times New Roman" w:cs="Times New Roman"/>
          <w:b/>
          <w:sz w:val="28"/>
          <w:szCs w:val="28"/>
          <w:lang w:val="uz-Cyrl-UZ"/>
        </w:rPr>
        <w:t>o‘rinlari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D0B5C">
        <w:rPr>
          <w:rFonts w:ascii="Times New Roman" w:hAnsi="Times New Roman" w:cs="Times New Roman"/>
          <w:b/>
          <w:sz w:val="28"/>
          <w:szCs w:val="28"/>
          <w:lang w:val="uz-Cyrl-UZ"/>
        </w:rPr>
        <w:t>to‘g‘risida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D0B5C"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FB6FD3" w:rsidRPr="00FB6FD3" w:rsidRDefault="00FB6FD3" w:rsidP="00FB6FD3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FB6FD3">
        <w:rPr>
          <w:rFonts w:ascii="Times New Roman" w:hAnsi="Times New Roman" w:cs="Times New Roman"/>
          <w:i/>
          <w:sz w:val="28"/>
          <w:szCs w:val="28"/>
          <w:lang w:val="uz-Cyrl-UZ"/>
        </w:rPr>
        <w:t>01.12.2025-</w:t>
      </w:r>
      <w:r w:rsidR="007D0B5C">
        <w:rPr>
          <w:rFonts w:ascii="Times New Roman" w:hAnsi="Times New Roman" w:cs="Times New Roman"/>
          <w:i/>
          <w:sz w:val="28"/>
          <w:szCs w:val="28"/>
          <w:lang w:val="uz-Cyrl-UZ"/>
        </w:rPr>
        <w:t>yil</w:t>
      </w:r>
      <w:r w:rsidRPr="00FB6FD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7D0B5C">
        <w:rPr>
          <w:rFonts w:ascii="Times New Roman" w:hAnsi="Times New Roman" w:cs="Times New Roman"/>
          <w:i/>
          <w:sz w:val="28"/>
          <w:szCs w:val="28"/>
          <w:lang w:val="uz-Cyrl-UZ"/>
        </w:rPr>
        <w:t>holatiga</w:t>
      </w:r>
    </w:p>
    <w:p w:rsidR="00A05352" w:rsidRDefault="00A05352" w:rsidP="00A05352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5"/>
        <w:tblW w:w="1418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5"/>
        <w:gridCol w:w="1595"/>
        <w:gridCol w:w="278"/>
        <w:gridCol w:w="96"/>
        <w:gridCol w:w="106"/>
        <w:gridCol w:w="480"/>
        <w:gridCol w:w="38"/>
        <w:gridCol w:w="2799"/>
        <w:gridCol w:w="225"/>
        <w:gridCol w:w="65"/>
        <w:gridCol w:w="65"/>
        <w:gridCol w:w="285"/>
        <w:gridCol w:w="14"/>
        <w:gridCol w:w="2464"/>
        <w:gridCol w:w="222"/>
        <w:gridCol w:w="696"/>
        <w:gridCol w:w="158"/>
        <w:gridCol w:w="123"/>
        <w:gridCol w:w="64"/>
        <w:gridCol w:w="3660"/>
        <w:gridCol w:w="36"/>
        <w:gridCol w:w="9"/>
      </w:tblGrid>
      <w:tr w:rsidR="00523DA6" w:rsidRPr="00E92691" w:rsidTr="00F50BAE">
        <w:trPr>
          <w:gridAfter w:val="2"/>
          <w:wAfter w:w="41" w:type="dxa"/>
          <w:trHeight w:val="578"/>
        </w:trPr>
        <w:tc>
          <w:tcPr>
            <w:tcW w:w="14142" w:type="dxa"/>
            <w:gridSpan w:val="20"/>
            <w:vAlign w:val="center"/>
          </w:tcPr>
          <w:p w:rsidR="00523DA6" w:rsidRPr="00CE55C1" w:rsidRDefault="00523DA6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boshqaruv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apparati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  <w:p w:rsidR="00523DA6" w:rsidRPr="00CE55C1" w:rsidRDefault="00523DA6" w:rsidP="00CE55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523DA6" w:rsidRPr="007D0B5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523DA6" w:rsidRPr="00CE55C1" w:rsidRDefault="00523DA6" w:rsidP="00CE55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593" w:type="dxa"/>
            <w:gridSpan w:val="6"/>
            <w:vAlign w:val="center"/>
          </w:tcPr>
          <w:p w:rsidR="00523DA6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523DA6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523DA6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523DA6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523DA6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796" w:type="dxa"/>
            <w:vAlign w:val="center"/>
          </w:tcPr>
          <w:p w:rsidR="00523DA6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523DA6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523DA6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523DA6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9" w:type="dxa"/>
            <w:gridSpan w:val="6"/>
            <w:vAlign w:val="center"/>
          </w:tcPr>
          <w:p w:rsidR="00523DA6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523DA6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523DA6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4960" w:type="dxa"/>
            <w:gridSpan w:val="7"/>
            <w:vAlign w:val="center"/>
          </w:tcPr>
          <w:p w:rsidR="00523DA6" w:rsidRPr="007D0B5C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523DA6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523DA6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523DA6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523DA6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Komplaens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korrupsiyaga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Yuridik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xavflarni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boshqarish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FB6F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FB6FD3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–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7D0B5C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Aksionerlik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jamiyati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korporativ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kotibi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4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Auditor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Buxgalteriya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Xaridlar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buxgalteriya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muhandisi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7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marksheyder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Marksheyderlik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7D0B5C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geolog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7D0B5C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B02077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B02077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geologiya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7D0B5C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Yuridik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10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ommaviy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vositasi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jamoatchilik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tarmoqlar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monitoringi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tahlilini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yuritish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Jurnalistika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Marketing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yetkazib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berish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o‘rinbosari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7D0B5C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B02077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B02077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Marketing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7D0B5C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Moliya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Buxgalteriya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prognozlash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bosh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tahlilchisi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14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Investitsiya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loyihalari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Investitsiya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loyihalari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Xaridlar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transformatsiyasi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17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Xaridlar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transformatsiyasi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Devonxona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kompyuter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02077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02077" w:rsidRPr="00CE55C1" w:rsidRDefault="00B02077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2593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O‘quv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6" w:type="dxa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9" w:type="dxa"/>
            <w:gridSpan w:val="6"/>
          </w:tcPr>
          <w:p w:rsidR="00B02077" w:rsidRPr="00CE55C1" w:rsidRDefault="007D0B5C" w:rsidP="00CE5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02077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</w:tcPr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02077" w:rsidRPr="00CE55C1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02077" w:rsidRPr="007D0B5C" w:rsidRDefault="00B02077" w:rsidP="00CE5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soliq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to‘lovchining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B93120" w:rsidRPr="00E92691" w:rsidTr="00F50BAE">
        <w:trPr>
          <w:trHeight w:val="414"/>
        </w:trPr>
        <w:tc>
          <w:tcPr>
            <w:tcW w:w="14183" w:type="dxa"/>
            <w:gridSpan w:val="22"/>
            <w:vAlign w:val="center"/>
          </w:tcPr>
          <w:p w:rsidR="00B93120" w:rsidRPr="00CE55C1" w:rsidRDefault="00523DA6" w:rsidP="00523D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                                    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Angren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ko‘mir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koni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filialida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o‘rinlari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ma’lumot</w:t>
            </w:r>
          </w:p>
        </w:tc>
      </w:tr>
      <w:tr w:rsidR="00B93120" w:rsidRPr="007D0B5C" w:rsidTr="00F50BAE">
        <w:trPr>
          <w:gridAfter w:val="1"/>
          <w:wAfter w:w="9" w:type="dxa"/>
          <w:trHeight w:val="768"/>
        </w:trPr>
        <w:tc>
          <w:tcPr>
            <w:tcW w:w="706" w:type="dxa"/>
            <w:vAlign w:val="center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B93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551" w:type="dxa"/>
            <w:gridSpan w:val="5"/>
            <w:vAlign w:val="center"/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838" w:type="dxa"/>
            <w:gridSpan w:val="2"/>
            <w:vAlign w:val="center"/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9" w:type="dxa"/>
            <w:gridSpan w:val="6"/>
            <w:vAlign w:val="center"/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B9312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4960" w:type="dxa"/>
            <w:gridSpan w:val="7"/>
            <w:vAlign w:val="center"/>
          </w:tcPr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B93120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B93120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B93120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B93120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B93120" w:rsidRPr="007D0B5C" w:rsidTr="00F50BAE">
        <w:trPr>
          <w:gridAfter w:val="1"/>
          <w:wAfter w:w="9" w:type="dxa"/>
          <w:trHeight w:val="3844"/>
        </w:trPr>
        <w:tc>
          <w:tcPr>
            <w:tcW w:w="706" w:type="dxa"/>
          </w:tcPr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7D0B5C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Yetakchi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mutaxassis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korrupsiya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838" w:type="dxa"/>
            <w:gridSpan w:val="2"/>
          </w:tcPr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</w:tcPr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yurisprudensiya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iqtisodiyot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moliya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soliq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axborot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kommunikatsiya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texnologiyalari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tog‘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geologiya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metallurgiya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ishbilarmonlik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yozishmalari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zarur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tilni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yaxshi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darajasi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0" w:type="dxa"/>
            <w:gridSpan w:val="7"/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93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Yetakchi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mutaxassis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(47-</w:t>
            </w:r>
            <w:r w:rsidR="007D0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sonli</w:t>
            </w:r>
            <w:r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uchastka</w:t>
            </w:r>
            <w:r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838" w:type="dxa"/>
            <w:gridSpan w:val="2"/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4960" w:type="dxa"/>
            <w:gridSpan w:val="7"/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  <w:trHeight w:val="297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B93120" w:rsidRPr="00B93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Uchastka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boshlig‘i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o‘rinbosari</w:t>
            </w:r>
          </w:p>
        </w:tc>
        <w:tc>
          <w:tcPr>
            <w:tcW w:w="2838" w:type="dxa"/>
            <w:gridSpan w:val="2"/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</w:p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4960" w:type="dxa"/>
            <w:gridSpan w:val="7"/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  <w:trHeight w:val="3678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B93120" w:rsidRPr="00B9312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7D0B5C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Yetakchi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mutaxassis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texnologik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jihozlar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838" w:type="dxa"/>
            <w:gridSpan w:val="2"/>
          </w:tcPr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</w:tcPr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0" w:type="dxa"/>
            <w:gridSpan w:val="7"/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  <w:trHeight w:val="438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B93120" w:rsidRPr="00B9312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Marksheyder</w:t>
            </w:r>
          </w:p>
        </w:tc>
        <w:tc>
          <w:tcPr>
            <w:tcW w:w="2838" w:type="dxa"/>
            <w:gridSpan w:val="2"/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Marksheyderlik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4960" w:type="dxa"/>
            <w:gridSpan w:val="7"/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B93120" w:rsidRPr="00B93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lektromexanik</w:t>
            </w:r>
          </w:p>
        </w:tc>
        <w:tc>
          <w:tcPr>
            <w:tcW w:w="2838" w:type="dxa"/>
            <w:gridSpan w:val="2"/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</w:tcPr>
          <w:p w:rsidR="00B9312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B93120" w:rsidRP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4960" w:type="dxa"/>
            <w:gridSpan w:val="7"/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Ekskavator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mashinisti</w:t>
            </w:r>
          </w:p>
        </w:tc>
        <w:tc>
          <w:tcPr>
            <w:tcW w:w="2838" w:type="dxa"/>
            <w:gridSpan w:val="2"/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ekskavator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4960" w:type="dxa"/>
            <w:gridSpan w:val="7"/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  <w:trHeight w:val="1289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93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Jihozlar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ta’mirlash</w:t>
            </w:r>
            <w:r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navbatchi</w:t>
            </w:r>
            <w:r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elektrchilangar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</w:t>
            </w: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Jihozlarni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ta’mirlash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navbatchi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chilangar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etiladi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Dizel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  <w:trHeight w:val="699"/>
        </w:trPr>
        <w:tc>
          <w:tcPr>
            <w:tcW w:w="706" w:type="dxa"/>
          </w:tcPr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Pr="007D0B5C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</w:t>
            </w: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Nasos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qurilmasi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2838" w:type="dxa"/>
            <w:gridSpan w:val="2"/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nasos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0" w:type="dxa"/>
            <w:gridSpan w:val="7"/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</w:t>
            </w: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Vulkanizatorchi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vulkanizatorchi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CE55C1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</w:t>
            </w: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Katta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namuna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oluvchi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</w:t>
            </w: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Konveyer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konveyer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</w:t>
            </w: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Qo‘riqchi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vaxta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7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20.00-08.00,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lozim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45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yoshdan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oshmagan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lozim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B93120" w:rsidRPr="00CE55C1" w:rsidRDefault="00B93120" w:rsidP="00ED6839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tibbiy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ko‘rik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xulosasi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sudlanmaganlik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ma’lumotnoma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93120" w:rsidRPr="00CE55C1" w:rsidRDefault="00B93120" w:rsidP="00ED6839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narkalogiya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dispanseri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ma’lumotnomasi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93120" w:rsidRPr="00CE55C1" w:rsidRDefault="00B93120" w:rsidP="00913A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ruhiy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kasalliklar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shifoxonasi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a’lumotnomasi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,</w:t>
            </w:r>
          </w:p>
        </w:tc>
      </w:tr>
      <w:tr w:rsidR="00B93120" w:rsidRPr="007D0B5C" w:rsidTr="00F50BAE">
        <w:trPr>
          <w:gridAfter w:val="1"/>
          <w:wAfter w:w="9" w:type="dxa"/>
          <w:trHeight w:val="1856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7D0B5C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7D0B5C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7D0B5C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7D0B5C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7D0B5C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CE55C1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36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Qorovul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vaxta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7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20.00-08.00,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lozim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45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yoshdan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oshmagan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lozim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B93120" w:rsidRPr="00CE55C1" w:rsidRDefault="00B93120" w:rsidP="00ED6839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tibbiy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ko‘rik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xulosasi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sudlanmaganlik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ma’lumotnoma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93120" w:rsidRPr="00CE55C1" w:rsidRDefault="00B93120" w:rsidP="00ED6839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narkalogiya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dispanseri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ma’lumotnomasi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93120" w:rsidRPr="00CE55C1" w:rsidRDefault="00B93120" w:rsidP="00B9312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ruhiy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kasalliklar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shifoxonasi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ma’lumotnomasi</w:t>
            </w:r>
            <w:r w:rsidRPr="00CE55C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,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37</w:t>
            </w: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Jihozlarni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ta’mirlash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navbatchi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chilangar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bitiruvchi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CE55C1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Ishlab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chiqarish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xonalari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farroshi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soatlik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08.00-17.00,“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ko‘p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ona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Elektrogazpayvandchi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Elektrogazpayvandchi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bitiruvchi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B9312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  <w:p w:rsidR="00B93120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5C1" w:rsidRPr="00B93120" w:rsidRDefault="00CE55C1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20" w:rsidRPr="00CE55C1" w:rsidRDefault="007D0B5C" w:rsidP="00ED68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Tog‘</w:t>
            </w:r>
            <w:r w:rsidR="00B93120" w:rsidRPr="00CE5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ishchisi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soatlik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08.00-17.00,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9312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bitiruvchi</w:t>
            </w:r>
            <w:r w:rsidR="00B9312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B93120" w:rsidRPr="00CE55C1" w:rsidRDefault="00B9312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026AAC" w:rsidRPr="007D0B5C" w:rsidTr="00F50BAE">
        <w:trPr>
          <w:trHeight w:val="629"/>
        </w:trPr>
        <w:tc>
          <w:tcPr>
            <w:tcW w:w="14183" w:type="dxa"/>
            <w:gridSpan w:val="22"/>
            <w:vAlign w:val="center"/>
          </w:tcPr>
          <w:p w:rsidR="00026AAC" w:rsidRPr="00CE55C1" w:rsidRDefault="00026AAC" w:rsidP="00657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TYT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o‘rinlari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ma’lumot</w:t>
            </w:r>
          </w:p>
        </w:tc>
      </w:tr>
      <w:tr w:rsidR="00026AAC" w:rsidRPr="007D0B5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026AAC" w:rsidRPr="00026AAC" w:rsidRDefault="00026AAC" w:rsidP="00657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555" w:type="dxa"/>
            <w:gridSpan w:val="5"/>
            <w:vAlign w:val="center"/>
          </w:tcPr>
          <w:p w:rsidR="00026AAC" w:rsidRPr="007D0B5C" w:rsidRDefault="007D0B5C" w:rsidP="00657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834" w:type="dxa"/>
            <w:gridSpan w:val="2"/>
            <w:vAlign w:val="center"/>
          </w:tcPr>
          <w:p w:rsidR="00026AAC" w:rsidRPr="00CE55C1" w:rsidRDefault="007D0B5C" w:rsidP="00657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9" w:type="dxa"/>
            <w:gridSpan w:val="6"/>
            <w:vAlign w:val="center"/>
          </w:tcPr>
          <w:p w:rsidR="00026AAC" w:rsidRPr="00CE55C1" w:rsidRDefault="007D0B5C" w:rsidP="00657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4960" w:type="dxa"/>
            <w:gridSpan w:val="7"/>
            <w:vAlign w:val="center"/>
          </w:tcPr>
          <w:p w:rsidR="00026AAC" w:rsidRPr="007D0B5C" w:rsidRDefault="007D0B5C" w:rsidP="00657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026AAC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CE55C1" w:rsidRDefault="00CE55C1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</w:t>
            </w:r>
          </w:p>
        </w:tc>
        <w:tc>
          <w:tcPr>
            <w:tcW w:w="2555" w:type="dxa"/>
            <w:gridSpan w:val="5"/>
          </w:tcPr>
          <w:tbl>
            <w:tblPr>
              <w:tblW w:w="338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1600"/>
            </w:tblGrid>
            <w:tr w:rsidR="0065740E" w:rsidRPr="007D0B5C" w:rsidTr="0065740E">
              <w:trPr>
                <w:trHeight w:val="300"/>
              </w:trPr>
              <w:tc>
                <w:tcPr>
                  <w:tcW w:w="1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740E" w:rsidRPr="00CE55C1" w:rsidRDefault="007D0B5C" w:rsidP="0065740E">
                  <w:pPr>
                    <w:pStyle w:val="2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Kran</w:t>
                  </w:r>
                  <w:r w:rsidR="0065740E" w:rsidRPr="00CE55C1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7D0B5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ashinisti</w:t>
                  </w:r>
                </w:p>
                <w:p w:rsidR="0065740E" w:rsidRPr="007D0B5C" w:rsidRDefault="0065740E" w:rsidP="006574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CE55C1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(</w:t>
                  </w:r>
                  <w:r w:rsidR="007D0B5C" w:rsidRPr="007D0B5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temir</w:t>
                  </w:r>
                  <w:r w:rsidRPr="00CE55C1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7D0B5C" w:rsidRPr="007D0B5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yo‘l</w:t>
                  </w:r>
                  <w:r w:rsidRPr="00CE55C1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7D0B5C" w:rsidRPr="007D0B5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krani</w:t>
                  </w:r>
                  <w:r w:rsidRPr="00CE55C1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740E" w:rsidRPr="007D0B5C" w:rsidRDefault="0065740E" w:rsidP="006574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65740E" w:rsidRPr="00CE55C1" w:rsidRDefault="0065740E" w:rsidP="0065740E">
            <w:pPr>
              <w:tabs>
                <w:tab w:val="left" w:pos="195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7D0B5C" w:rsidRDefault="0065740E" w:rsidP="0065740E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CE55C1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4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  <w:gridSpan w:val="5"/>
          </w:tcPr>
          <w:tbl>
            <w:tblPr>
              <w:tblW w:w="338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1600"/>
            </w:tblGrid>
            <w:tr w:rsidR="0065740E" w:rsidRPr="007D0B5C" w:rsidTr="0065740E">
              <w:trPr>
                <w:trHeight w:val="300"/>
              </w:trPr>
              <w:tc>
                <w:tcPr>
                  <w:tcW w:w="1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740E" w:rsidRPr="007D0B5C" w:rsidRDefault="007D0B5C" w:rsidP="0065740E">
                  <w:pPr>
                    <w:pStyle w:val="2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Kran</w:t>
                  </w:r>
                  <w:r w:rsidR="0065740E" w:rsidRPr="00CE55C1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7D0B5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ashinisti</w:t>
                  </w:r>
                  <w:r w:rsidR="0065740E" w:rsidRPr="00CE55C1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7D0B5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yordamchisi</w:t>
                  </w:r>
                </w:p>
                <w:p w:rsidR="0065740E" w:rsidRPr="007D0B5C" w:rsidRDefault="0065740E" w:rsidP="006574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CE55C1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(</w:t>
                  </w:r>
                  <w:r w:rsidR="007D0B5C" w:rsidRPr="007D0B5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temir</w:t>
                  </w:r>
                  <w:r w:rsidRPr="00CE55C1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7D0B5C" w:rsidRPr="007D0B5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yo‘l</w:t>
                  </w:r>
                  <w:r w:rsidRPr="00CE55C1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7D0B5C" w:rsidRPr="007D0B5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krani</w:t>
                  </w:r>
                  <w:r w:rsidRPr="00CE55C1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740E" w:rsidRPr="00CE55C1" w:rsidRDefault="0065740E" w:rsidP="006574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z-Cyrl-UZ"/>
                    </w:rPr>
                  </w:pPr>
                </w:p>
                <w:p w:rsidR="0065740E" w:rsidRPr="007D0B5C" w:rsidRDefault="0065740E" w:rsidP="006574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65740E" w:rsidRPr="007D0B5C" w:rsidRDefault="0065740E" w:rsidP="0065740E">
            <w:pPr>
              <w:tabs>
                <w:tab w:val="left" w:pos="195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740E" w:rsidRPr="007D0B5C" w:rsidRDefault="0065740E" w:rsidP="0065740E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CE55C1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Elektravoz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mashinisti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CE55C1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4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555" w:type="dxa"/>
            <w:gridSpan w:val="5"/>
          </w:tcPr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Teplavoz</w:t>
            </w: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mashinisti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CE55C1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55" w:type="dxa"/>
            <w:gridSpan w:val="5"/>
          </w:tcPr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Teplavoz</w:t>
            </w: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mashinisti</w:t>
            </w: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yordamchisi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CE55C1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4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voz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mashinisti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yordamchisi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5740E" w:rsidRPr="00026AAC" w:rsidRDefault="0065740E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026AAC" w:rsidRDefault="0065740E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Avtomotrisa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mashinisti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4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Avtomotrisa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mashinisti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yordamchisi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5" w:type="dxa"/>
            <w:gridSpan w:val="5"/>
          </w:tcPr>
          <w:p w:rsidR="0065740E" w:rsidRPr="00CE55C1" w:rsidRDefault="0065740E" w:rsidP="0065740E">
            <w:pPr>
              <w:tabs>
                <w:tab w:val="left" w:pos="1080"/>
              </w:tabs>
              <w:ind w:left="540"/>
              <w:outlineLvl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CE55C1" w:rsidRDefault="0065740E" w:rsidP="006574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Ko‘tarish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mashinalari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(9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uzluksiz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5740E" w:rsidRPr="00026AAC" w:rsidRDefault="0065740E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40E" w:rsidRPr="00026AAC" w:rsidRDefault="0065740E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tabs>
                <w:tab w:val="left" w:pos="1080"/>
              </w:tabs>
              <w:ind w:left="54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Telefon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aloqasi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stansiya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qurulmalari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elektromontyori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Harakat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tarkibini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KVOTA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,2-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bitiruvchi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armiya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mashinisti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kranchi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  <w:trHeight w:val="4548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yo‘lda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,4-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o‘p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bolali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armiya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,3-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bitiruvchi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CE55C1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Poezdlar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tuzuvchi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KVOTA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,1-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ko‘p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bolali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bitiruvchi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Vagonlarni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ko‘zdan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kechirish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Strelka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navbatchisi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7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navbatchi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chilangar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5" w:type="dxa"/>
            <w:gridSpan w:val="5"/>
          </w:tcPr>
          <w:p w:rsidR="0065740E" w:rsidRPr="007D0B5C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Texnologik</w:t>
            </w:r>
            <w:r w:rsidR="0065740E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jixozlarni</w:t>
            </w:r>
            <w:r w:rsidR="0065740E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ta’mirlash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elektrchilangar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Tokar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6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Takelajchi</w:t>
            </w:r>
          </w:p>
          <w:p w:rsidR="0065740E" w:rsidRPr="00CE55C1" w:rsidRDefault="0065740E" w:rsidP="0065740E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ektr</w:t>
            </w:r>
            <w:r w:rsidR="0065740E" w:rsidRPr="00CE55C1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gaz</w:t>
            </w:r>
            <w:r w:rsidR="0065740E" w:rsidRPr="00CE55C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payvandchi</w:t>
            </w:r>
          </w:p>
          <w:p w:rsidR="0065740E" w:rsidRPr="00CE55C1" w:rsidRDefault="0065740E" w:rsidP="0065740E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KVOTA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 1-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ko‘p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bolali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 1-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bitiruvchi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6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Qozonxona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mashinisti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o‘t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yoquvchi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555" w:type="dxa"/>
            <w:gridSpan w:val="5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Yuk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tashuvchi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gruzchik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KVOTA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 1-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ko‘p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bolali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6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555" w:type="dxa"/>
            <w:gridSpan w:val="5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Shaylovchi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55" w:type="dxa"/>
            <w:gridSpan w:val="5"/>
          </w:tcPr>
          <w:p w:rsidR="0065740E" w:rsidRPr="007D0B5C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Signallashtirish</w:t>
            </w:r>
            <w:r w:rsidR="0065740E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markazlashtirish</w:t>
            </w:r>
            <w:r w:rsidR="0065740E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r w:rsidR="0065740E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bloklashtirish</w:t>
            </w:r>
            <w:r w:rsidR="0065740E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qurilmalari</w:t>
            </w:r>
            <w:r w:rsidR="0065740E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elektromontyori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6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Tarozibon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7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Yuk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va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bagajni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qiluvchi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topshiruvchi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Bosh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buxgalter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6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9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Yuriskonsult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0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pStyle w:val="2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Asosiy</w:t>
            </w:r>
            <w:r w:rsidR="0065740E" w:rsidRPr="00CE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lokomotiv</w:t>
            </w:r>
            <w:r w:rsidR="0065740E" w:rsidRPr="00CE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deposi</w:t>
            </w:r>
            <w:r w:rsidR="0065740E" w:rsidRPr="00CE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navbatchisi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7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2555" w:type="dxa"/>
            <w:gridSpan w:val="5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Temir</w:t>
            </w:r>
            <w:r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yo‘l</w:t>
            </w:r>
            <w:r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xizmati</w:t>
            </w:r>
            <w:r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bo‘limi</w:t>
            </w:r>
            <w:r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2-</w:t>
            </w:r>
            <w:r w:rsid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uchas</w:t>
            </w:r>
            <w:r w:rsid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</w:t>
            </w:r>
            <w:r w:rsid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ka</w:t>
            </w:r>
            <w:r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7D0B5C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740E" w:rsidRPr="00026AAC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40E" w:rsidRPr="00026AAC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40E" w:rsidRPr="00026AAC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40E" w:rsidRPr="00026AAC" w:rsidRDefault="0065740E" w:rsidP="006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Lokomotiv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brigadasi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yo‘riqchi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mashinisti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tormozlar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7D0B5C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7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gridSpan w:val="5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Temir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yo‘l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stansiyasi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65740E" w:rsidRPr="007D0B5C" w:rsidRDefault="0065740E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2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026AAC" w:rsidRDefault="0065740E" w:rsidP="006574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026AAC" w:rsidRDefault="0065740E" w:rsidP="006574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026AAC" w:rsidRDefault="0065740E" w:rsidP="006574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026AAC" w:rsidRDefault="00273F52" w:rsidP="0065740E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tabs>
                <w:tab w:val="left" w:pos="78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Temir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yo‘l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stansiyasi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navba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chi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7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Poezd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dispe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ri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</w:tcPr>
          <w:p w:rsidR="0065740E" w:rsidRPr="00CE55C1" w:rsidRDefault="007D0B5C" w:rsidP="006574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Komplaens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nazorat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xizmati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yetakchi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mutaxas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isi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  <w:vAlign w:val="center"/>
          </w:tcPr>
          <w:p w:rsidR="0065740E" w:rsidRPr="00CE55C1" w:rsidRDefault="0065740E" w:rsidP="00657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7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913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Taksirovkachi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91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  <w:vAlign w:val="center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</w:p>
          <w:p w:rsidR="0065740E" w:rsidRPr="007D0B5C" w:rsidRDefault="0065740E" w:rsidP="00657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7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8</w:t>
            </w:r>
          </w:p>
        </w:tc>
        <w:tc>
          <w:tcPr>
            <w:tcW w:w="2555" w:type="dxa"/>
            <w:gridSpan w:val="5"/>
          </w:tcPr>
          <w:p w:rsidR="0065740E" w:rsidRPr="00CE55C1" w:rsidRDefault="0065740E" w:rsidP="0065740E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65740E" w:rsidRPr="00CE55C1" w:rsidRDefault="007D0B5C" w:rsidP="0065740E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arbiy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xizmatga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aloqador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shaxslarni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bronlash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hisobga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olish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inspektor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  <w:vAlign w:val="center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65740E" w:rsidRPr="007D0B5C" w:rsidRDefault="0065740E" w:rsidP="00657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5740E" w:rsidRPr="00026AAC" w:rsidRDefault="00273F52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9</w:t>
            </w:r>
          </w:p>
        </w:tc>
        <w:tc>
          <w:tcPr>
            <w:tcW w:w="2555" w:type="dxa"/>
            <w:gridSpan w:val="5"/>
          </w:tcPr>
          <w:p w:rsidR="0065740E" w:rsidRPr="00CE55C1" w:rsidRDefault="007D0B5C" w:rsidP="0065740E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Elektromexanik</w:t>
            </w:r>
          </w:p>
        </w:tc>
        <w:tc>
          <w:tcPr>
            <w:tcW w:w="2834" w:type="dxa"/>
            <w:gridSpan w:val="2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9" w:type="dxa"/>
            <w:gridSpan w:val="6"/>
            <w:vAlign w:val="center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65740E" w:rsidRPr="007D0B5C" w:rsidRDefault="0065740E" w:rsidP="00657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4960" w:type="dxa"/>
            <w:gridSpan w:val="7"/>
          </w:tcPr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7D0B5C" w:rsidTr="00F50BAE">
        <w:tc>
          <w:tcPr>
            <w:tcW w:w="14183" w:type="dxa"/>
            <w:gridSpan w:val="22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 xml:space="preserve"> 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Apartak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ko‘mir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koni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65740E" w:rsidRPr="007D0B5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65740E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65740E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65740E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65740E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65740E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65740E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65740E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65740E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4734" w:type="dxa"/>
            <w:gridSpan w:val="6"/>
            <w:vAlign w:val="center"/>
          </w:tcPr>
          <w:p w:rsidR="0065740E" w:rsidRPr="007D0B5C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65740E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65740E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65740E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65740E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273F52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kskavator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mashinisti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CAT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E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RPILLAR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kategoriya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026AA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273F52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81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kskavator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mashinisti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EKG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korochka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82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Buldozer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mashinisti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kategoriya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83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Jihozlarni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ta’mirlash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bo‘yicha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navbatchi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chilangar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84</w:t>
            </w:r>
          </w:p>
          <w:p w:rsidR="00273F52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73F52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73F52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73F52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Nasos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qurilmalari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mashinisti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65740E"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65740E"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ko‘p</w:t>
            </w:r>
            <w:r w:rsidR="0065740E"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bolali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korochka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85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Yuk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tashuvchi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avtomobil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haydovchisi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br/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GAZ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-5312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86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Avtomobil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krani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mashinisti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KAMAZ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)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65740E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273F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Maydalash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qurilmalari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mashinisti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88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Tokar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89</w:t>
            </w:r>
          </w:p>
          <w:p w:rsidR="0065740E" w:rsidRPr="00026AAC" w:rsidRDefault="0065740E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026AAC" w:rsidRDefault="0065740E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Bog‘bon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65740E"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ko‘p</w:t>
            </w:r>
            <w:r w:rsidR="0065740E"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bolali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90</w:t>
            </w:r>
          </w:p>
          <w:p w:rsidR="00273F52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Yordamchi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ishchi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tanladi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KVOTA</w:t>
            </w:r>
            <w:r w:rsidR="0065740E"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ko‘p</w:t>
            </w:r>
            <w:r w:rsidR="0065740E"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bolali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9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Ishlab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chiqarish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ustasi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Smena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boshlig‘i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65740E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65740E" w:rsidRPr="00CE55C1" w:rsidRDefault="0065740E" w:rsidP="006574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65740E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65740E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734" w:type="dxa"/>
            <w:gridSpan w:val="6"/>
          </w:tcPr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Katta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mexanik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</w:tcPr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740E" w:rsidRPr="00CE55C1" w:rsidRDefault="0065740E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740E" w:rsidRPr="00CE55C1" w:rsidRDefault="0065740E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65740E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65740E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026AAC" w:rsidRDefault="0065740E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026AAC" w:rsidRDefault="0065740E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  <w:p w:rsidR="0065740E" w:rsidRPr="00026AAC" w:rsidRDefault="0065740E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Buxgalter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asosiy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vositalar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65740E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026AA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65740E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 w:rsidR="0065740E"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Yetakchi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mutaxassis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korrupsiya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)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5740E" w:rsidRPr="00026AAC" w:rsidRDefault="00273F52" w:rsidP="00273F52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96</w:t>
            </w:r>
          </w:p>
        </w:tc>
        <w:tc>
          <w:tcPr>
            <w:tcW w:w="1595" w:type="dxa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Reja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va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iqtisodiyot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bo‘limi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yetakchi</w:t>
            </w:r>
            <w:r w:rsidR="0065740E" w:rsidRPr="00CE55C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mutaxassis</w:t>
            </w:r>
          </w:p>
        </w:tc>
        <w:tc>
          <w:tcPr>
            <w:tcW w:w="4088" w:type="dxa"/>
            <w:gridSpan w:val="8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nomzodlarning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 w:rsidR="0065740E" w:rsidRPr="00CE55C1" w:rsidRDefault="007D0B5C" w:rsidP="0065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734" w:type="dxa"/>
            <w:gridSpan w:val="6"/>
          </w:tcPr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7D0B5C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5740E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5740E" w:rsidRPr="00CE55C1" w:rsidRDefault="0065740E" w:rsidP="0065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5740E" w:rsidRPr="00E92691" w:rsidTr="00F50BAE">
        <w:tc>
          <w:tcPr>
            <w:tcW w:w="14183" w:type="dxa"/>
            <w:gridSpan w:val="22"/>
            <w:vAlign w:val="center"/>
          </w:tcPr>
          <w:p w:rsidR="0065740E" w:rsidRPr="00CE55C1" w:rsidRDefault="0065740E" w:rsidP="0065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>“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Moddiy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texnika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ta’minoti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ijtimoiy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soha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o‘rinlari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ma’lumot</w:t>
            </w:r>
          </w:p>
        </w:tc>
      </w:tr>
      <w:tr w:rsidR="006D1790" w:rsidRPr="007D0B5C" w:rsidTr="00F50BAE">
        <w:trPr>
          <w:gridAfter w:val="1"/>
          <w:wAfter w:w="9" w:type="dxa"/>
          <w:trHeight w:val="735"/>
        </w:trPr>
        <w:tc>
          <w:tcPr>
            <w:tcW w:w="706" w:type="dxa"/>
            <w:vAlign w:val="center"/>
          </w:tcPr>
          <w:p w:rsidR="006D1790" w:rsidRPr="00026AAC" w:rsidRDefault="006D1790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Bo‘shisho‘rin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7D0B5C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7D0B5C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1790" w:rsidRPr="007D0B5C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1790" w:rsidRPr="007D0B5C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1790" w:rsidRPr="00273F52" w:rsidRDefault="00273F52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97</w:t>
            </w:r>
          </w:p>
          <w:p w:rsidR="006D1790" w:rsidRPr="00026AAC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790" w:rsidRPr="00026AAC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Filial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boshlig‘i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CE55C1" w:rsidRDefault="007D0B5C" w:rsidP="00ED68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oliy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kasbiy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ma’lumot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menejment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mutaxassisligi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bo‘yicha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yoki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boshqaruv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nazariyasi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va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amaliyoti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sohasida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oliy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kasbiy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ta’lim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va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qo‘shimcha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ta’lim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mutaxassislik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bo‘yicha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kamida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Cyrl-UZ" w:eastAsia="ru-RU"/>
              </w:rPr>
              <w:t>5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yil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ish</w:t>
            </w:r>
            <w:r w:rsidR="006D1790" w:rsidRPr="00CE55C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uz-Latn-UZ" w:eastAsia="ru-RU"/>
              </w:rPr>
              <w:t>staji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talab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tiladi</w:t>
            </w:r>
          </w:p>
          <w:p w:rsidR="006D1790" w:rsidRPr="00CE55C1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026AA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026AAC" w:rsidRDefault="00273F52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98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Boshliq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o‘rinbosari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Boshliq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o‘rinbosari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lavozimiga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tayinlangan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shaxs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ma’lumotga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mutaxassislik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bo‘yicha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kamida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yillik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stajiga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bo‘lishi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kerak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7D0B5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273F52" w:rsidRDefault="00273F52" w:rsidP="00273F5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99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Xaridlar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sohasida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qonunchilik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aktlarini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nazorat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bo‘yicha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yetakchi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mutaxassis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7D0B5C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-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tugallangan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ishbilarmonlik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yozishmalari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zarur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yaxshi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darajasi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Sohada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3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</w:t>
            </w:r>
            <w:r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staji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talab</w:t>
            </w:r>
            <w:r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e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tiladi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7D0B5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026AAC" w:rsidRDefault="00273F52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Yetakchi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mutaxassis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korrupsiya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bo‘yicha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7D0B5C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• -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tugallangan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ishbilarmonlik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yozishmalari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zarur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yaxshi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darajasi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Sohada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 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</w:t>
            </w:r>
            <w:r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staji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talab</w:t>
            </w:r>
            <w:r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e</w:t>
            </w:r>
            <w:r w:rsidR="007D0B5C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tiladi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026AAC" w:rsidRDefault="00273F52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101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Buxgalter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debitor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kreditor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Buxgalteriya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hisobining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turli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yo‘nalishlari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bo‘yicha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ishlarni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amalga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oshiradi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asosiy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vositalar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inventar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ob’ektlar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ishlab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chiqarish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xarajatlari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mahsulotlarni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sotish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moliyaviy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-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xo‘jalik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faoliyati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natijalari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etkazib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beruvchilar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buyurtmachilar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bilan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hisob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-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kitoblar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,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7D0B5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273F52" w:rsidRDefault="00273F52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102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7D0B5C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Smena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katta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qo‘riqchisi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(2-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sonli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ma’muriy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majmua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CE55C1" w:rsidRDefault="006D1790" w:rsidP="00ED68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</w:pP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•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mehnatni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muhofaza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qilish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qoidalari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,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xavfsizlik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talablari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;</w:t>
            </w:r>
          </w:p>
          <w:p w:rsidR="006D1790" w:rsidRPr="00CE55C1" w:rsidRDefault="006D1790" w:rsidP="00ED68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</w:pP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•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mehnatni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muhofaza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qilish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,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xavfsizlik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va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sanitariya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qoidalari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va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qoidalari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;</w:t>
            </w:r>
          </w:p>
          <w:p w:rsidR="006D1790" w:rsidRPr="00CE55C1" w:rsidRDefault="006D1790" w:rsidP="00ED68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</w:pP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•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shoshilinch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tibbiy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yordam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ko‘rsatish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 xml:space="preserve"> </w:t>
            </w:r>
            <w:r w:rsidR="007D0B5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usullari</w:t>
            </w:r>
            <w:r w:rsidRPr="00CE55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z-Latn-UZ" w:eastAsia="ru-RU"/>
              </w:rPr>
              <w:t>;</w:t>
            </w:r>
          </w:p>
          <w:p w:rsidR="006D179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Sohada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1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staji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talab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e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tiladi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7D0B5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273F52" w:rsidRDefault="00273F52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103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Hudud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tozalovchi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sonli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yotoqxona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Mutaxassislik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bo‘yicha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staji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talab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e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may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7D0B5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273F52" w:rsidRDefault="00273F52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104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7D0B5C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Zapravka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stansiyalari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operatori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YoMM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bo‘limi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Texnologik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quvurlar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yonilg‘iquyishuskunalarivaelektron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avtomatik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boshqaruv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tizimidan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foydalanish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yoqilg‘i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moy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tizimlarining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sxemalari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markazlashtirilgan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yonilg‘i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quyishning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statsionar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tizimlarini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o‘rnatish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ulardan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foydalanish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avtomatik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kimyoviy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usullardan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foydalangan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holda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suv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mexanik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aralashmalar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tarkibidagi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aviatsiya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yoqilg‘isi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moylash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materiallari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sifatini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tezkor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nazoratini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o‘tkazish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Sohada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1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yo‘nalish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guvohnoma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talab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e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tiladi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273F52" w:rsidRDefault="00273F52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105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Santexnik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chilangar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(4-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sonli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yotoqxona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Markaziy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isitish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suv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ta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Cyrl-UZ"/>
              </w:rPr>
              <w:t>’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minoti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kanalizatsiya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drenaj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tizimlarining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murakkab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qismlari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agregatlarini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demontaj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qilish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ta’mirlash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yig‘ish</w:t>
            </w:r>
            <w:r w:rsidR="006D1790" w:rsidRPr="00CE55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Sohada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yil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ish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staji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talab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etiladi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273F52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273F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Qorovul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Yashil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xudud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CE55C1" w:rsidRDefault="007D0B5C" w:rsidP="00ED6839">
            <w:pPr>
              <w:jc w:val="center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</w:pP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Korxona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zavod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tashkilot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kiraverishdagi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navbatchilik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Xodimlarning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tashrif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buyuruvchilarning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avtomobil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yoki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transportida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korxona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hududiga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tegishli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hujjatlar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taqdim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etilgandan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keyin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o‘tishi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: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yo‘l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varaqalari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boshqalar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Qo‘shimcha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hujjatlarni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yukning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haqiqiy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mavjudligi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bilan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solishtirish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darvozani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ochish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yopish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273F52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273F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07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Qorovul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(</w:t>
            </w:r>
            <w:r w:rsidR="006D1790" w:rsidRPr="007D0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sonli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ma’muriy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majmua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binosi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CE55C1" w:rsidRDefault="007D0B5C" w:rsidP="00ED6839">
            <w:pPr>
              <w:jc w:val="center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</w:pP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Korxona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zavod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tashkilot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kiraverishdagi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navbatchilik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Xodimlarning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tashrif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buyuruvchilarning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avtomobil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yoki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transportida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korxona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hududiga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tegishli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hujjatlar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taqdim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etilgandan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keyin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o‘tishi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: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yo‘l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varaqalari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boshqalar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Qo‘shimcha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hujjatlarni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yukning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haqiqiy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mavjudligi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bilan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solishtirish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darvozani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ochish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yopish</w:t>
            </w:r>
            <w:r w:rsidR="006D1790" w:rsidRPr="00CE55C1"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273F52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273F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08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Bog‘bon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CE55C1" w:rsidRDefault="007D0B5C" w:rsidP="00ED6839">
            <w:pPr>
              <w:jc w:val="center"/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Ko‘chatlar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qalamchalar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ko‘chatlar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daraxtlar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butalar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gulli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o‘simliklar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ekish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.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Tuproqqa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ishlov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berish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mineral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o‘g‘itlar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o‘simliklarni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o‘g‘itlash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.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O‘simliklarni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changlatish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ularni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dezinfektsiyalash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vositalari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bilan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purkash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.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Ekish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materialini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qazish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.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Ko‘chatlarni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ekishdan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keyin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teshiklarni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qazish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ularni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to‘ldirish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.</w:t>
            </w:r>
            <w:r w:rsidR="006D1790" w:rsidRPr="00CE55C1">
              <w:rPr>
                <w:rStyle w:val="a9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Ko‘chatlarni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tog‘lash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sug‘orish</w:t>
            </w:r>
            <w:r w:rsidR="006D1790" w:rsidRPr="00CE55C1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273F52" w:rsidRDefault="006D1790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  <w:r w:rsidR="00273F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09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Ma’lumotlarni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kiritish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tekshirish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qayta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ishlash</w:t>
            </w:r>
            <w:r w:rsidR="006D1790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operatori</w:t>
            </w:r>
          </w:p>
        </w:tc>
        <w:tc>
          <w:tcPr>
            <w:tcW w:w="3063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93" w:type="dxa"/>
            <w:gridSpan w:val="9"/>
            <w:vAlign w:val="center"/>
          </w:tcPr>
          <w:p w:rsidR="006D1790" w:rsidRPr="00CE55C1" w:rsidRDefault="007D0B5C" w:rsidP="00ED6839">
            <w:pPr>
              <w:jc w:val="center"/>
              <w:rPr>
                <w:rFonts w:ascii="inherit" w:hAnsi="inherit"/>
                <w:color w:val="202124"/>
                <w:sz w:val="24"/>
                <w:szCs w:val="24"/>
                <w:lang w:val="uz-Latn-UZ"/>
              </w:rPr>
            </w:pP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Sohada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1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staji</w:t>
            </w:r>
            <w:r w:rsidR="006D1790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talab</w:t>
            </w:r>
            <w:r w:rsidR="006D1790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e</w:t>
            </w:r>
            <w:r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tiladi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x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</w:p>
        </w:tc>
      </w:tr>
      <w:tr w:rsidR="006D1790" w:rsidRPr="00E92691" w:rsidTr="00F50BAE">
        <w:tc>
          <w:tcPr>
            <w:tcW w:w="14183" w:type="dxa"/>
            <w:gridSpan w:val="22"/>
            <w:vAlign w:val="center"/>
          </w:tcPr>
          <w:p w:rsidR="006D1790" w:rsidRPr="00CE55C1" w:rsidRDefault="006D1790" w:rsidP="006D1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“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Shaxta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usulida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ko‘mir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qazib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olish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026AAC" w:rsidRDefault="006D1790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1873" w:type="dxa"/>
            <w:gridSpan w:val="2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o‘rini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810" w:type="dxa"/>
            <w:gridSpan w:val="7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Ishga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shartlari</w:t>
            </w:r>
          </w:p>
        </w:tc>
        <w:tc>
          <w:tcPr>
            <w:tcW w:w="4092" w:type="dxa"/>
            <w:gridSpan w:val="9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Nomzodlarga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talablar</w:t>
            </w:r>
          </w:p>
        </w:tc>
        <w:tc>
          <w:tcPr>
            <w:tcW w:w="3693" w:type="dxa"/>
            <w:gridSpan w:val="2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Taqdim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qilinishi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lozim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bo‘lgan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hujjatlar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73F52" w:rsidRPr="00F50BAE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73F52" w:rsidRPr="00273F52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110</w:t>
            </w:r>
          </w:p>
          <w:p w:rsidR="00273F52" w:rsidRPr="00026AAC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  <w:gridSpan w:val="2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tog‘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konlari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mustahkamlovchisi</w:t>
            </w:r>
          </w:p>
        </w:tc>
        <w:tc>
          <w:tcPr>
            <w:tcW w:w="3810" w:type="dxa"/>
            <w:gridSpan w:val="7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09.00-16.00, 16.00-23.00, 23.00-06.00.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</w:p>
        </w:tc>
        <w:tc>
          <w:tcPr>
            <w:tcW w:w="4092" w:type="dxa"/>
            <w:gridSpan w:val="9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7D0B5C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  <w:p w:rsidR="006D1790" w:rsidRPr="00CE55C1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bajarishda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mustahkamlash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sharoitlarini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yog‘och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metall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beton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tayanchlarning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tayanch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mustamlahkamlagichlar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qoliplarning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alohida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ramkalari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ramka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elementlarini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almashtirish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qoidalari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oqilona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foydalanish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usullarini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7D0B5C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ishlatiladigan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asbobning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aloqa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qoidalari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CE55C1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ishlatiladigan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yog‘och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g‘isht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beton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materiallarning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maqsadi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ishlarining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maqsadi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joylashuvi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ventilyatsiya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vazifalarni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ajaruvchi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zinapoyalar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bo‘limlari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tokchalar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narvonlar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lyuklar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to‘siqlar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iyasi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maqsadi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ishlarining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yo‘nalishini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geodeziya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belgilaridan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maqsadi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duradgorlik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kerakli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darajada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yog‘och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qoliplarni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693" w:type="dxa"/>
            <w:gridSpan w:val="2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 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F50BAE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73F52" w:rsidRPr="00F50BAE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73F52" w:rsidRPr="00273F52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111</w:t>
            </w:r>
          </w:p>
        </w:tc>
        <w:tc>
          <w:tcPr>
            <w:tcW w:w="1873" w:type="dxa"/>
            <w:gridSpan w:val="2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elektrchilangari</w:t>
            </w:r>
          </w:p>
        </w:tc>
        <w:tc>
          <w:tcPr>
            <w:tcW w:w="3810" w:type="dxa"/>
            <w:gridSpan w:val="7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09.00-16.00, 16.00-23.00, 23.00-06.00.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</w:p>
        </w:tc>
        <w:tc>
          <w:tcPr>
            <w:tcW w:w="4092" w:type="dxa"/>
            <w:gridSpan w:val="9"/>
          </w:tcPr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</w:pP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Quyidagilarni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bilishi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kerak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: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o‘rnatilgan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uskunaning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maqsadi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dizayni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ishlash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prinsipi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me’yorlari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texnik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xizmat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ko‘rsatish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hajmlari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xizmat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ko‘rsatilayotgan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mashinalar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mexanizmlar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qurilmalarni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o‘rnatish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tartibga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solish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sinovdan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o‘tkazish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talablari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ushbu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ishlarni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xavfsiz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ishlab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chiqarish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qoidalari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usullari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foydalaniladigan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nazorat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o‘lchash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asboblari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asboblari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ulardan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foydalanish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qoidalarining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qurilmasi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maqsadi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past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kuchlanishli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elektr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inshootlarini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texnik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ekspluat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atsi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qurilmasi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qoidalari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elektrotexnika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asoslari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metallga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ishlov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berish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montaj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ishlari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  <w:tc>
          <w:tcPr>
            <w:tcW w:w="3693" w:type="dxa"/>
            <w:gridSpan w:val="2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 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273F52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112</w:t>
            </w:r>
          </w:p>
        </w:tc>
        <w:tc>
          <w:tcPr>
            <w:tcW w:w="1873" w:type="dxa"/>
            <w:gridSpan w:val="2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Tozalash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zaboyi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tog‘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ishchisi</w:t>
            </w:r>
          </w:p>
        </w:tc>
        <w:tc>
          <w:tcPr>
            <w:tcW w:w="3810" w:type="dxa"/>
            <w:gridSpan w:val="7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09.00-16.00, 16.00-23.00, 23.00-06.00.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</w:p>
        </w:tc>
        <w:tc>
          <w:tcPr>
            <w:tcW w:w="4092" w:type="dxa"/>
            <w:gridSpan w:val="9"/>
          </w:tcPr>
          <w:p w:rsidR="006D1790" w:rsidRPr="00CE55C1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foydali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qazilmalarning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tozalash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zaboyida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qo‘llanilgan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mashinalar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mexanizmlar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xarakteristkasi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qo‘llash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qoidalari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7D0B5C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jihozlarni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ishga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tushirish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o‘chiri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D1790" w:rsidRPr="007D0B5C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montaj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demonta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qiluvchi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mashinalar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havo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quvurlari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sxemasini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suvsizlantirish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sistemasini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CE55C1" w:rsidRDefault="006D1790" w:rsidP="00ED68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tog‘</w:t>
            </w:r>
            <w:r w:rsidRPr="007D0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jinslari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xossalarini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yondosh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jinslar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xossalari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qatlam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693" w:type="dxa"/>
            <w:gridSpan w:val="2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 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273F52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113</w:t>
            </w:r>
          </w:p>
        </w:tc>
        <w:tc>
          <w:tcPr>
            <w:tcW w:w="1873" w:type="dxa"/>
            <w:gridSpan w:val="2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kon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jixozlarini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ta’mirlovchi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elektrochilangar</w:t>
            </w:r>
          </w:p>
        </w:tc>
        <w:tc>
          <w:tcPr>
            <w:tcW w:w="3810" w:type="dxa"/>
            <w:gridSpan w:val="7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</w:p>
        </w:tc>
        <w:tc>
          <w:tcPr>
            <w:tcW w:w="4092" w:type="dxa"/>
            <w:gridSpan w:val="9"/>
          </w:tcPr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</w:pP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Quyidagilarni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bilishi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kerak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:</w:t>
            </w:r>
          </w:p>
          <w:p w:rsidR="006D1790" w:rsidRPr="00CE55C1" w:rsidRDefault="007D0B5C" w:rsidP="006D179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uskunalarni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texnologiyaga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rioya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bajarish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uskunalari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qismlari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agregatlarini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mirlash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tekshirish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asboblardan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foydalanish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qoidalari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bilish</w:t>
            </w:r>
          </w:p>
        </w:tc>
        <w:tc>
          <w:tcPr>
            <w:tcW w:w="3693" w:type="dxa"/>
            <w:gridSpan w:val="2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 </w:t>
            </w:r>
          </w:p>
        </w:tc>
      </w:tr>
      <w:tr w:rsidR="006D1790" w:rsidRPr="00E92691" w:rsidTr="00F50BAE">
        <w:tc>
          <w:tcPr>
            <w:tcW w:w="14183" w:type="dxa"/>
            <w:gridSpan w:val="22"/>
          </w:tcPr>
          <w:p w:rsidR="006D1790" w:rsidRPr="00CE55C1" w:rsidRDefault="006D1790" w:rsidP="006D1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“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Qurilish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montaj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ishlari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6D1790" w:rsidRPr="007D0B5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026AAC" w:rsidRDefault="006D1790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93" w:type="dxa"/>
            <w:gridSpan w:val="5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Ishgaqabul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963" w:type="dxa"/>
            <w:gridSpan w:val="7"/>
            <w:vAlign w:val="center"/>
          </w:tcPr>
          <w:p w:rsidR="006D1790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7D0B5C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6D1790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6D1790" w:rsidRPr="00273F52" w:rsidRDefault="00273F52" w:rsidP="00ED6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114</w:t>
            </w:r>
          </w:p>
        </w:tc>
        <w:tc>
          <w:tcPr>
            <w:tcW w:w="2551" w:type="dxa"/>
            <w:gridSpan w:val="5"/>
            <w:vAlign w:val="center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Katta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marksheyder</w:t>
            </w:r>
          </w:p>
        </w:tc>
        <w:tc>
          <w:tcPr>
            <w:tcW w:w="3193" w:type="dxa"/>
            <w:gridSpan w:val="5"/>
            <w:vAlign w:val="center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08.00-17.00.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lastRenderedPageBreak/>
              <w:t>qabul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qiladi</w:t>
            </w:r>
          </w:p>
        </w:tc>
        <w:tc>
          <w:tcPr>
            <w:tcW w:w="3963" w:type="dxa"/>
            <w:gridSpan w:val="7"/>
            <w:vAlign w:val="center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sohada</w:t>
            </w:r>
            <w:r w:rsidR="006D1790"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3 </w:t>
            </w:r>
            <w:r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  <w:vAlign w:val="center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yoxud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identifikatsiyalovchi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kartani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;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hujjatni</w:t>
            </w:r>
            <w:r w:rsidR="006D1790"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.</w:t>
            </w:r>
          </w:p>
        </w:tc>
      </w:tr>
      <w:tr w:rsidR="006D1790" w:rsidRPr="007D0B5C" w:rsidTr="00F50BAE">
        <w:trPr>
          <w:gridAfter w:val="1"/>
          <w:wAfter w:w="9" w:type="dxa"/>
          <w:trHeight w:val="1691"/>
        </w:trPr>
        <w:tc>
          <w:tcPr>
            <w:tcW w:w="706" w:type="dxa"/>
          </w:tcPr>
          <w:p w:rsidR="006D1790" w:rsidRPr="00026AAC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115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Qo‘riqchi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63" w:type="dxa"/>
            <w:gridSpan w:val="7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Pasport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rezyume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ob’ektivka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bo‘lsa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o‘rnini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bosuvchi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harbiy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guvohnoma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3x4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pasport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yoxud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identifikatsiyalovchi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oxirgi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tasdiqlangan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qog‘oz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shaklidagi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daftarchasidan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ko‘chirmani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harbiy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hisobda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turganlik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guvohnomani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bo‘lsa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JShShIR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bo‘lganda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pensiya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jamg‘arma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birinchi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ishga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kiruvchi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bundan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mustasno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026AAC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116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ishchisi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.00-1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  <w:vAlign w:val="bottom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026AAC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117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Duradgor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.00-1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  <w:vAlign w:val="bottom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026AAC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118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jixozlarini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elektrik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63" w:type="dxa"/>
            <w:gridSpan w:val="7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273F52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119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santexnik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273F52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120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Texnologik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kurilmalarni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ta’mirlovchi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chilangari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.00-1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  <w:vAlign w:val="center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273F52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121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Avtovishka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avtogidroko‘targich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mashinisti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.00-17.00.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273F52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122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Buldozer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mashinisti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.00-20.00, 20.00-06.00.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  <w:vAlign w:val="bottom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D179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273F52" w:rsidRDefault="00273F52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123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Avtomobil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kran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Pasport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rezyume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ob’ektivka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bo‘lsa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o‘rnini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bosuvchi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harbiy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guvohnoma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3x4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pasport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yoxud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identifikatsiyalovchi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oxirgi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tasdiqlangan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qog‘oz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shaklidagi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daftarchasidan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ko‘chirmani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harbiy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hisobda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turganlik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guvohnomani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bo‘lsa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JShShIR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bo‘lganda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pensiya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jamg‘arma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birinchi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ishga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kiruvchi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bundan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mustasno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D1790" w:rsidRPr="00E92691" w:rsidTr="00F50BAE">
        <w:trPr>
          <w:gridAfter w:val="1"/>
          <w:wAfter w:w="9" w:type="dxa"/>
          <w:trHeight w:val="5825"/>
        </w:trPr>
        <w:tc>
          <w:tcPr>
            <w:tcW w:w="706" w:type="dxa"/>
          </w:tcPr>
          <w:p w:rsidR="006D1790" w:rsidRPr="00273F52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273F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Kozlovoy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kran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.00-1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  <w:vAlign w:val="bottom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D1790" w:rsidRPr="00E92691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273F52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73F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Vaxta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avtomashina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xaydovchisi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mehnat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daftarchasi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uning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o‘rnini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bosuvchi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hujjat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harbiy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guvohnoma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rasm</w:t>
            </w:r>
            <w:r w:rsidR="006D1790"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6D179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273F52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  <w:r w:rsidR="00273F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Bog‘bon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Pasport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rezyume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ob’ektivka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bo‘lsa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o‘rnini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bosuvchi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harbiy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guvohnoma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3x4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pasport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yoxud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identifikatsiyalovchi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oxirgi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tasdiqlangan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qog‘oz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shaklidagi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daftarchasidan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ko‘chirmani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harbiy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hisobda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turganlik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guvohnomani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bo‘lsa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JShShIR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bo‘lganda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pensiya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jamg‘arma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birinchi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ishga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kiruvchi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bundan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mustasno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D1790" w:rsidRPr="007D0B5C" w:rsidTr="00F50BAE">
        <w:trPr>
          <w:gridAfter w:val="1"/>
          <w:wAfter w:w="9" w:type="dxa"/>
        </w:trPr>
        <w:tc>
          <w:tcPr>
            <w:tcW w:w="706" w:type="dxa"/>
          </w:tcPr>
          <w:p w:rsidR="006D1790" w:rsidRPr="00273F52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26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273F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2551" w:type="dxa"/>
            <w:gridSpan w:val="5"/>
            <w:vAlign w:val="bottom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Xudud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tozalovchi</w:t>
            </w:r>
          </w:p>
        </w:tc>
        <w:tc>
          <w:tcPr>
            <w:tcW w:w="3193" w:type="dxa"/>
            <w:gridSpan w:val="5"/>
          </w:tcPr>
          <w:p w:rsidR="006D1790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D1790" w:rsidRPr="00CE55C1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3" w:type="dxa"/>
            <w:gridSpan w:val="7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D1790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</w:t>
            </w:r>
          </w:p>
        </w:tc>
        <w:tc>
          <w:tcPr>
            <w:tcW w:w="3761" w:type="dxa"/>
            <w:gridSpan w:val="3"/>
          </w:tcPr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Pasport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rezyume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ob’ektivka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bo‘lsa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o‘rnini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bosuvchi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harbiy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guvohnoma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3x4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pasport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yoxud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identifikatsiyalovchi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oxirgi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tasdiqlangan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qog‘oz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shaklidagi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daftarchasidan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ko‘chirmani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harbiy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hisobda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turganlik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haqidagi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guvohnomani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hujjatni</w:t>
            </w:r>
            <w:r w:rsidR="006D1790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bo‘lsa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JShShIR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bo‘lganda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6D1790" w:rsidRPr="007D0B5C" w:rsidRDefault="006D1790" w:rsidP="00ED6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pensiya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jamg‘arma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daftarchasi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birinchi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ishga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kiruvchi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shaxslar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bundan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mustasno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C1525" w:rsidRPr="007D0B5C" w:rsidTr="00F50BAE">
        <w:tc>
          <w:tcPr>
            <w:tcW w:w="14183" w:type="dxa"/>
            <w:gridSpan w:val="22"/>
          </w:tcPr>
          <w:p w:rsidR="007C1525" w:rsidRPr="00CE55C1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TTUS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zavodi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o‘rinlari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ma’lumot</w:t>
            </w:r>
          </w:p>
        </w:tc>
      </w:tr>
      <w:tr w:rsidR="007C1525" w:rsidRPr="007D0B5C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7C1525" w:rsidRPr="00421F6F" w:rsidRDefault="007C1525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1969" w:type="dxa"/>
            <w:gridSpan w:val="3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7C1525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7C1525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7C1525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7C1525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064" w:type="dxa"/>
            <w:gridSpan w:val="8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7C1525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7C1525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7C1525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397" w:type="dxa"/>
            <w:gridSpan w:val="4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7C1525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7C1525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4038" w:type="dxa"/>
            <w:gridSpan w:val="5"/>
            <w:vAlign w:val="center"/>
          </w:tcPr>
          <w:p w:rsidR="007C1525" w:rsidRPr="007D0B5C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7C1525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7C1525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7C1525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7C1525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7C1525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7C1525" w:rsidRPr="007D0B5C" w:rsidRDefault="007C1525" w:rsidP="00ED68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1525" w:rsidRPr="007D0B5C" w:rsidRDefault="007C1525" w:rsidP="00ED68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1525" w:rsidRPr="007D0B5C" w:rsidRDefault="007C1525" w:rsidP="00ED68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1525" w:rsidRPr="007D0B5C" w:rsidRDefault="007C1525" w:rsidP="00ED68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1525" w:rsidRPr="007D0B5C" w:rsidRDefault="007C1525" w:rsidP="00ED68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1525" w:rsidRPr="00273F52" w:rsidRDefault="00273F52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128</w:t>
            </w:r>
          </w:p>
        </w:tc>
        <w:tc>
          <w:tcPr>
            <w:tcW w:w="1969" w:type="dxa"/>
            <w:gridSpan w:val="3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Bosh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andis</w:t>
            </w:r>
          </w:p>
        </w:tc>
        <w:tc>
          <w:tcPr>
            <w:tcW w:w="4064" w:type="dxa"/>
            <w:gridSpan w:val="8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hujjat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397" w:type="dxa"/>
            <w:gridSpan w:val="4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olliy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bakalavr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russ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tillarida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mukammal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so‘zlasha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38" w:type="dxa"/>
            <w:gridSpan w:val="5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7C1525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7C1525" w:rsidRPr="00F341B2" w:rsidRDefault="00F341B2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129</w:t>
            </w:r>
          </w:p>
        </w:tc>
        <w:tc>
          <w:tcPr>
            <w:tcW w:w="1969" w:type="dxa"/>
            <w:gridSpan w:val="3"/>
            <w:vAlign w:val="center"/>
          </w:tcPr>
          <w:p w:rsidR="007C1525" w:rsidRPr="00CE55C1" w:rsidRDefault="007D0B5C" w:rsidP="00E92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Katta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material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064" w:type="dxa"/>
            <w:gridSpan w:val="8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397" w:type="dxa"/>
            <w:gridSpan w:val="4"/>
            <w:vAlign w:val="center"/>
          </w:tcPr>
          <w:p w:rsidR="007C1525" w:rsidRPr="00CE55C1" w:rsidRDefault="007D0B5C" w:rsidP="00E92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rus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tillarida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mukammal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so‘zlasha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</w:p>
        </w:tc>
        <w:tc>
          <w:tcPr>
            <w:tcW w:w="4038" w:type="dxa"/>
            <w:gridSpan w:val="5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</w:tr>
      <w:tr w:rsidR="007C1525" w:rsidRPr="00E92691" w:rsidTr="00F50BAE">
        <w:trPr>
          <w:gridAfter w:val="1"/>
          <w:wAfter w:w="9" w:type="dxa"/>
          <w:trHeight w:val="1266"/>
        </w:trPr>
        <w:tc>
          <w:tcPr>
            <w:tcW w:w="706" w:type="dxa"/>
            <w:vAlign w:val="center"/>
          </w:tcPr>
          <w:p w:rsidR="007C1525" w:rsidRPr="00F341B2" w:rsidRDefault="00F341B2" w:rsidP="00ED6839">
            <w:pPr>
              <w:tabs>
                <w:tab w:val="center" w:pos="145"/>
              </w:tabs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130</w:t>
            </w:r>
          </w:p>
        </w:tc>
        <w:tc>
          <w:tcPr>
            <w:tcW w:w="1969" w:type="dxa"/>
            <w:gridSpan w:val="3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</w:t>
            </w:r>
          </w:p>
        </w:tc>
        <w:tc>
          <w:tcPr>
            <w:tcW w:w="4064" w:type="dxa"/>
            <w:gridSpan w:val="8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tomonidan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397" w:type="dxa"/>
            <w:gridSpan w:val="4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olliy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bakalavr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russ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tillarida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mukammal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so‘zlasha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038" w:type="dxa"/>
            <w:gridSpan w:val="5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</w:tr>
      <w:tr w:rsidR="007C1525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7C1525" w:rsidRPr="00277C42" w:rsidRDefault="00F341B2" w:rsidP="00ED6839">
            <w:pPr>
              <w:tabs>
                <w:tab w:val="center" w:pos="145"/>
              </w:tabs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131</w:t>
            </w:r>
          </w:p>
        </w:tc>
        <w:tc>
          <w:tcPr>
            <w:tcW w:w="1969" w:type="dxa"/>
            <w:gridSpan w:val="3"/>
            <w:vAlign w:val="center"/>
          </w:tcPr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lektr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ustasi</w:t>
            </w:r>
          </w:p>
        </w:tc>
        <w:tc>
          <w:tcPr>
            <w:tcW w:w="4064" w:type="dxa"/>
            <w:gridSpan w:val="8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397" w:type="dxa"/>
            <w:gridSpan w:val="4"/>
            <w:vAlign w:val="center"/>
          </w:tcPr>
          <w:p w:rsidR="007C1525" w:rsidRPr="00CE55C1" w:rsidRDefault="007D0B5C" w:rsidP="00E92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russ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tillarida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mukammal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so‘zlasha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</w:p>
        </w:tc>
        <w:tc>
          <w:tcPr>
            <w:tcW w:w="4038" w:type="dxa"/>
            <w:gridSpan w:val="5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7C1525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7C1525" w:rsidRPr="007E3B6A" w:rsidRDefault="007C1525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:rsidR="007C1525" w:rsidRPr="007E3B6A" w:rsidRDefault="007C1525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:rsidR="007C1525" w:rsidRPr="007E3B6A" w:rsidRDefault="007C1525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:rsidR="007C1525" w:rsidRPr="00F341B2" w:rsidRDefault="00F341B2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132</w:t>
            </w:r>
          </w:p>
        </w:tc>
        <w:tc>
          <w:tcPr>
            <w:tcW w:w="1969" w:type="dxa"/>
            <w:gridSpan w:val="3"/>
            <w:vAlign w:val="center"/>
          </w:tcPr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E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lektr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izolyatsiyasi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o‘ramlarini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elektromontyori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yelektr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</w:p>
        </w:tc>
        <w:tc>
          <w:tcPr>
            <w:tcW w:w="4064" w:type="dxa"/>
            <w:gridSpan w:val="8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Ish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tomonidan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397" w:type="dxa"/>
            <w:gridSpan w:val="4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</w:p>
        </w:tc>
        <w:tc>
          <w:tcPr>
            <w:tcW w:w="4038" w:type="dxa"/>
            <w:gridSpan w:val="5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7C1525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7C1525" w:rsidRPr="00F341B2" w:rsidRDefault="00F341B2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133</w:t>
            </w:r>
          </w:p>
        </w:tc>
        <w:tc>
          <w:tcPr>
            <w:tcW w:w="1969" w:type="dxa"/>
            <w:gridSpan w:val="3"/>
            <w:vAlign w:val="center"/>
          </w:tcPr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lektr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Pr="00F341B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yelektrik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yelektr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</w:p>
        </w:tc>
        <w:tc>
          <w:tcPr>
            <w:tcW w:w="4064" w:type="dxa"/>
            <w:gridSpan w:val="8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397" w:type="dxa"/>
            <w:gridSpan w:val="4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</w:p>
        </w:tc>
        <w:tc>
          <w:tcPr>
            <w:tcW w:w="4038" w:type="dxa"/>
            <w:gridSpan w:val="5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7C1525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7C1525" w:rsidRPr="007E3B6A" w:rsidRDefault="007C1525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:rsidR="007C1525" w:rsidRPr="007E3B6A" w:rsidRDefault="007C1525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:rsidR="007C1525" w:rsidRPr="00F341B2" w:rsidRDefault="00F341B2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134</w:t>
            </w:r>
          </w:p>
        </w:tc>
        <w:tc>
          <w:tcPr>
            <w:tcW w:w="1969" w:type="dxa"/>
            <w:gridSpan w:val="3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Tokar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</w:t>
            </w:r>
          </w:p>
        </w:tc>
        <w:tc>
          <w:tcPr>
            <w:tcW w:w="4064" w:type="dxa"/>
            <w:gridSpan w:val="8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397" w:type="dxa"/>
            <w:gridSpan w:val="4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</w:p>
        </w:tc>
        <w:tc>
          <w:tcPr>
            <w:tcW w:w="4038" w:type="dxa"/>
            <w:gridSpan w:val="5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7C1525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7C1525" w:rsidRPr="00F341B2" w:rsidRDefault="00F341B2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135</w:t>
            </w:r>
          </w:p>
        </w:tc>
        <w:tc>
          <w:tcPr>
            <w:tcW w:w="1969" w:type="dxa"/>
            <w:gridSpan w:val="3"/>
            <w:vAlign w:val="center"/>
          </w:tcPr>
          <w:p w:rsidR="007C1525" w:rsidRPr="007D0B5C" w:rsidRDefault="007D0B5C" w:rsidP="00ED6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a’mirlovchi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</w:t>
            </w:r>
          </w:p>
        </w:tc>
        <w:tc>
          <w:tcPr>
            <w:tcW w:w="4064" w:type="dxa"/>
            <w:gridSpan w:val="8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397" w:type="dxa"/>
            <w:gridSpan w:val="4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</w:p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bitiruvchi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</w:p>
          <w:p w:rsidR="007C1525" w:rsidRPr="007D0B5C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vakant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C1525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Pensiya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yoshidagi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shaxslar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vakant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C1525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bolali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vakant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C1525" w:rsidRPr="00CE55C1" w:rsidRDefault="007C1525" w:rsidP="00ED6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joy</w:t>
            </w: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ichki</w:t>
            </w:r>
            <w:r w:rsidRPr="00CE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</w:rPr>
              <w:t>perevod</w:t>
            </w:r>
          </w:p>
        </w:tc>
        <w:tc>
          <w:tcPr>
            <w:tcW w:w="4038" w:type="dxa"/>
            <w:gridSpan w:val="5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7C1525" w:rsidRPr="00E92691" w:rsidTr="00F50BAE">
        <w:trPr>
          <w:gridAfter w:val="1"/>
          <w:wAfter w:w="9" w:type="dxa"/>
        </w:trPr>
        <w:tc>
          <w:tcPr>
            <w:tcW w:w="706" w:type="dxa"/>
            <w:vAlign w:val="center"/>
          </w:tcPr>
          <w:p w:rsidR="007C1525" w:rsidRPr="00F341B2" w:rsidRDefault="00F341B2" w:rsidP="00ED683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136</w:t>
            </w:r>
          </w:p>
        </w:tc>
        <w:tc>
          <w:tcPr>
            <w:tcW w:w="1969" w:type="dxa"/>
            <w:gridSpan w:val="3"/>
            <w:vAlign w:val="center"/>
          </w:tcPr>
          <w:p w:rsidR="007C1525" w:rsidRPr="007D0B5C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Ko‘priksimon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kran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mashinisti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lektr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ta’mirlash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uchastkasi</w:t>
            </w:r>
            <w:r w:rsidR="007C1525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064" w:type="dxa"/>
            <w:gridSpan w:val="8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uzbek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oal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397" w:type="dxa"/>
            <w:gridSpan w:val="4"/>
            <w:vAlign w:val="center"/>
          </w:tcPr>
          <w:p w:rsidR="007C1525" w:rsidRPr="00CE55C1" w:rsidRDefault="007D0B5C" w:rsidP="00ED6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</w:p>
        </w:tc>
        <w:tc>
          <w:tcPr>
            <w:tcW w:w="4038" w:type="dxa"/>
            <w:gridSpan w:val="5"/>
          </w:tcPr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7C1525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7C1525" w:rsidRPr="00CE55C1" w:rsidRDefault="007C1525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7C1525" w:rsidRPr="00E92691" w:rsidTr="00F50BAE">
        <w:tc>
          <w:tcPr>
            <w:tcW w:w="14183" w:type="dxa"/>
            <w:gridSpan w:val="22"/>
            <w:vAlign w:val="center"/>
          </w:tcPr>
          <w:p w:rsidR="007C1525" w:rsidRPr="00CE55C1" w:rsidRDefault="00ED6839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“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Geologiya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qidiruv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ekspeditsiyasi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CE55C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ED6839" w:rsidRPr="007D0B5C" w:rsidTr="00F50BAE">
        <w:trPr>
          <w:gridAfter w:val="1"/>
          <w:wAfter w:w="9" w:type="dxa"/>
          <w:trHeight w:val="588"/>
        </w:trPr>
        <w:tc>
          <w:tcPr>
            <w:tcW w:w="706" w:type="dxa"/>
            <w:vAlign w:val="center"/>
          </w:tcPr>
          <w:p w:rsidR="00ED6839" w:rsidRPr="00E3798A" w:rsidRDefault="00ED6839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075" w:type="dxa"/>
            <w:gridSpan w:val="4"/>
            <w:vAlign w:val="center"/>
          </w:tcPr>
          <w:p w:rsidR="00ED6839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ED6839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ED6839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972" w:type="dxa"/>
            <w:gridSpan w:val="8"/>
            <w:vAlign w:val="center"/>
          </w:tcPr>
          <w:p w:rsidR="00ED6839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541" w:type="dxa"/>
            <w:gridSpan w:val="4"/>
            <w:vAlign w:val="center"/>
          </w:tcPr>
          <w:p w:rsidR="00ED6839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3880" w:type="dxa"/>
            <w:gridSpan w:val="4"/>
            <w:vAlign w:val="center"/>
          </w:tcPr>
          <w:p w:rsidR="00ED6839" w:rsidRPr="007D0B5C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ED6839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ED6839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ED6839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ED6839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ED6839" w:rsidRPr="00E92691" w:rsidTr="00F50BAE">
        <w:trPr>
          <w:gridAfter w:val="1"/>
          <w:wAfter w:w="9" w:type="dxa"/>
          <w:trHeight w:val="588"/>
        </w:trPr>
        <w:tc>
          <w:tcPr>
            <w:tcW w:w="706" w:type="dxa"/>
            <w:vAlign w:val="center"/>
          </w:tcPr>
          <w:p w:rsidR="00ED6839" w:rsidRPr="00E3798A" w:rsidRDefault="00F341B2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137</w:t>
            </w:r>
          </w:p>
        </w:tc>
        <w:tc>
          <w:tcPr>
            <w:tcW w:w="2075" w:type="dxa"/>
            <w:gridSpan w:val="4"/>
            <w:vAlign w:val="center"/>
          </w:tcPr>
          <w:p w:rsidR="00ED6839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Bosh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muhandis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972" w:type="dxa"/>
            <w:gridSpan w:val="8"/>
            <w:vAlign w:val="center"/>
          </w:tcPr>
          <w:p w:rsidR="00ED6839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ning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O‘quv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541" w:type="dxa"/>
            <w:gridSpan w:val="4"/>
            <w:vAlign w:val="center"/>
          </w:tcPr>
          <w:p w:rsidR="00ED6839" w:rsidRPr="00CE55C1" w:rsidRDefault="007D0B5C" w:rsidP="00ED6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ED6839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  <w:p w:rsidR="00ED6839" w:rsidRPr="00CE55C1" w:rsidRDefault="00ED6839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ED6839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CE55C1" w:rsidRDefault="00ED6839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CE55C1" w:rsidRDefault="00ED6839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CE55C1" w:rsidRDefault="00ED6839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CE55C1" w:rsidRDefault="00ED6839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ED6839" w:rsidRPr="00E92691" w:rsidTr="00F50BAE">
        <w:trPr>
          <w:gridAfter w:val="1"/>
          <w:wAfter w:w="9" w:type="dxa"/>
          <w:trHeight w:val="2281"/>
        </w:trPr>
        <w:tc>
          <w:tcPr>
            <w:tcW w:w="706" w:type="dxa"/>
            <w:vAlign w:val="center"/>
          </w:tcPr>
          <w:p w:rsidR="00ED6839" w:rsidRPr="00E3798A" w:rsidRDefault="00F341B2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>138</w:t>
            </w:r>
          </w:p>
        </w:tc>
        <w:tc>
          <w:tcPr>
            <w:tcW w:w="2075" w:type="dxa"/>
            <w:gridSpan w:val="4"/>
            <w:vAlign w:val="center"/>
          </w:tcPr>
          <w:p w:rsidR="00ED6839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Bosh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geolog</w:t>
            </w:r>
            <w:r w:rsidR="00ED6839" w:rsidRPr="00CE5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972" w:type="dxa"/>
            <w:gridSpan w:val="8"/>
            <w:vAlign w:val="center"/>
          </w:tcPr>
          <w:p w:rsidR="00ED6839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ning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O‘quv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541" w:type="dxa"/>
            <w:gridSpan w:val="4"/>
            <w:vAlign w:val="center"/>
          </w:tcPr>
          <w:p w:rsidR="00ED6839" w:rsidRPr="00CE55C1" w:rsidRDefault="007D0B5C" w:rsidP="00ED6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ED6839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  <w:p w:rsidR="00ED6839" w:rsidRPr="00CE55C1" w:rsidRDefault="00ED6839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ED6839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CE55C1" w:rsidRDefault="00ED6839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CE55C1" w:rsidRDefault="00ED6839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CE55C1" w:rsidRDefault="00ED6839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CE55C1" w:rsidRDefault="00ED6839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ED6839" w:rsidRPr="00E92691" w:rsidTr="00F50BAE">
        <w:trPr>
          <w:gridAfter w:val="1"/>
          <w:wAfter w:w="9" w:type="dxa"/>
          <w:trHeight w:val="588"/>
        </w:trPr>
        <w:tc>
          <w:tcPr>
            <w:tcW w:w="706" w:type="dxa"/>
            <w:vAlign w:val="center"/>
          </w:tcPr>
          <w:p w:rsidR="00ED6839" w:rsidRDefault="00F341B2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140</w:t>
            </w:r>
          </w:p>
        </w:tc>
        <w:tc>
          <w:tcPr>
            <w:tcW w:w="2075" w:type="dxa"/>
            <w:gridSpan w:val="4"/>
            <w:vAlign w:val="center"/>
          </w:tcPr>
          <w:p w:rsidR="00ED6839" w:rsidRPr="00CE55C1" w:rsidRDefault="007D0B5C" w:rsidP="00ED6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Burg‘ulash</w:t>
            </w:r>
            <w:r w:rsidR="00ED6839" w:rsidRPr="00CE55C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ustasi</w:t>
            </w:r>
          </w:p>
        </w:tc>
        <w:tc>
          <w:tcPr>
            <w:tcW w:w="3972" w:type="dxa"/>
            <w:gridSpan w:val="8"/>
            <w:vAlign w:val="center"/>
          </w:tcPr>
          <w:p w:rsidR="00ED6839" w:rsidRPr="00CE55C1" w:rsidRDefault="00ED6839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D6839" w:rsidRPr="00CE55C1" w:rsidRDefault="007D0B5C" w:rsidP="00ED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ning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O‘quv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qabul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541" w:type="dxa"/>
            <w:gridSpan w:val="4"/>
            <w:vAlign w:val="center"/>
          </w:tcPr>
          <w:p w:rsidR="00ED6839" w:rsidRPr="00CE55C1" w:rsidRDefault="007D0B5C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Oliy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ma’lumotli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yil</w:t>
            </w:r>
            <w:r w:rsidR="00ED6839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ish</w:t>
            </w:r>
            <w:r w:rsidR="00ED6839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staj</w:t>
            </w:r>
            <w:r w:rsidR="00ED6839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talab</w:t>
            </w:r>
            <w:r w:rsidR="00ED6839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etiladi</w:t>
            </w:r>
            <w:r w:rsidR="00ED6839" w:rsidRPr="00CE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.</w:t>
            </w:r>
          </w:p>
          <w:p w:rsidR="00ED6839" w:rsidRPr="00CE55C1" w:rsidRDefault="00ED6839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ED6839" w:rsidRPr="00CE55C1" w:rsidRDefault="007D0B5C" w:rsidP="00ED6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CE55C1" w:rsidRDefault="00ED6839" w:rsidP="00ED6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CE55C1" w:rsidRDefault="007D0B5C" w:rsidP="00ED6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ED6839"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CE55C1" w:rsidRDefault="00ED6839" w:rsidP="00ED6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CE55C1" w:rsidRDefault="00ED6839" w:rsidP="00ED6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CE55C1" w:rsidRDefault="00ED6839" w:rsidP="00ED68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E55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</w:tbl>
    <w:tbl>
      <w:tblPr>
        <w:tblStyle w:val="a5"/>
        <w:tblpPr w:leftFromText="180" w:rightFromText="180" w:vertAnchor="text" w:tblpX="728" w:tblpY="1"/>
        <w:tblOverlap w:val="never"/>
        <w:tblW w:w="14668" w:type="dxa"/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3969"/>
        <w:gridCol w:w="3152"/>
        <w:gridCol w:w="4853"/>
      </w:tblGrid>
      <w:tr w:rsidR="00ED6839" w:rsidRPr="00E92691" w:rsidTr="00F341B2">
        <w:trPr>
          <w:trHeight w:val="1840"/>
        </w:trPr>
        <w:tc>
          <w:tcPr>
            <w:tcW w:w="675" w:type="dxa"/>
            <w:vAlign w:val="center"/>
          </w:tcPr>
          <w:p w:rsidR="00ED6839" w:rsidRPr="00407758" w:rsidRDefault="00F341B2" w:rsidP="00F341B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lastRenderedPageBreak/>
              <w:t>141</w:t>
            </w:r>
          </w:p>
        </w:tc>
        <w:tc>
          <w:tcPr>
            <w:tcW w:w="2019" w:type="dxa"/>
            <w:vAlign w:val="center"/>
          </w:tcPr>
          <w:p w:rsidR="00ED6839" w:rsidRPr="00407758" w:rsidRDefault="007D0B5C" w:rsidP="00F341B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Ta’mirlovchi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969" w:type="dxa"/>
            <w:vAlign w:val="center"/>
          </w:tcPr>
          <w:p w:rsidR="00ED6839" w:rsidRPr="00407758" w:rsidRDefault="007D0B5C" w:rsidP="00F341B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haftasiga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uzbekcoal.uz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52" w:type="dxa"/>
            <w:vAlign w:val="center"/>
          </w:tcPr>
          <w:p w:rsidR="00ED6839" w:rsidRPr="007D0B5C" w:rsidRDefault="007D0B5C" w:rsidP="00F341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ED6839" w:rsidRPr="007D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  <w:p w:rsidR="00ED6839" w:rsidRPr="004113DA" w:rsidRDefault="007D0B5C" w:rsidP="00F3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ED6839" w:rsidRPr="004113D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bitiruvchi</w:t>
            </w:r>
          </w:p>
          <w:p w:rsidR="00ED6839" w:rsidRPr="00407758" w:rsidRDefault="00ED6839" w:rsidP="00F341B2">
            <w:pP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</w:p>
        </w:tc>
        <w:tc>
          <w:tcPr>
            <w:tcW w:w="4853" w:type="dxa"/>
          </w:tcPr>
          <w:p w:rsidR="00ED6839" w:rsidRPr="00407758" w:rsidRDefault="007D0B5C" w:rsidP="00F341B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407758" w:rsidRDefault="00ED6839" w:rsidP="00F341B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407758" w:rsidRDefault="007D0B5C" w:rsidP="00F341B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407758" w:rsidRDefault="00ED6839" w:rsidP="00F341B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407758" w:rsidRDefault="00ED6839" w:rsidP="00F341B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407758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ED6839" w:rsidRPr="00E92691" w:rsidTr="00F341B2">
        <w:tc>
          <w:tcPr>
            <w:tcW w:w="675" w:type="dxa"/>
          </w:tcPr>
          <w:p w:rsidR="00ED6839" w:rsidRPr="00407758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Default="00ED6839" w:rsidP="00F341B2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ED6839" w:rsidRDefault="00ED6839" w:rsidP="00F341B2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ED6839" w:rsidRDefault="00ED6839" w:rsidP="00F341B2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ED6839" w:rsidRDefault="00ED6839" w:rsidP="00F341B2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ED6839" w:rsidRDefault="00ED6839" w:rsidP="00F341B2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ED6839" w:rsidRPr="00407758" w:rsidRDefault="00F341B2" w:rsidP="00F341B2">
            <w:pPr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142</w:t>
            </w:r>
          </w:p>
        </w:tc>
        <w:tc>
          <w:tcPr>
            <w:tcW w:w="2019" w:type="dxa"/>
            <w:vAlign w:val="center"/>
          </w:tcPr>
          <w:p w:rsidR="00ED6839" w:rsidRPr="00407758" w:rsidRDefault="007D0B5C" w:rsidP="00F341B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</w:rPr>
              <w:t>Kompressor</w:t>
            </w:r>
            <w:r w:rsidR="00ED6839" w:rsidRPr="004077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qurilmasi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mashinisti</w:t>
            </w:r>
          </w:p>
        </w:tc>
        <w:tc>
          <w:tcPr>
            <w:tcW w:w="3969" w:type="dxa"/>
          </w:tcPr>
          <w:p w:rsidR="00ED6839" w:rsidRPr="00407758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Pr="00407758" w:rsidRDefault="007D0B5C" w:rsidP="00F341B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haftasiga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52" w:type="dxa"/>
            <w:vAlign w:val="center"/>
          </w:tcPr>
          <w:p w:rsidR="00ED6839" w:rsidRPr="00407758" w:rsidRDefault="007D0B5C" w:rsidP="00F341B2">
            <w:pP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ED68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sohada</w:t>
            </w:r>
            <w:r w:rsidR="00ED68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ED68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ED68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ED68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ED68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ED6839" w:rsidRPr="0040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  <w:p w:rsidR="00ED6839" w:rsidRPr="00407758" w:rsidRDefault="00ED6839" w:rsidP="00F341B2">
            <w:pP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</w:p>
        </w:tc>
        <w:tc>
          <w:tcPr>
            <w:tcW w:w="4853" w:type="dxa"/>
            <w:vAlign w:val="center"/>
          </w:tcPr>
          <w:p w:rsidR="00ED6839" w:rsidRPr="00407758" w:rsidRDefault="007D0B5C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407758" w:rsidRDefault="00ED6839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korochka</w:t>
            </w:r>
          </w:p>
          <w:p w:rsidR="00ED6839" w:rsidRPr="00407758" w:rsidRDefault="007D0B5C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407758" w:rsidRDefault="00ED6839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407758" w:rsidRDefault="00ED6839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407758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ED6839" w:rsidRPr="00E92691" w:rsidTr="00F341B2">
        <w:tc>
          <w:tcPr>
            <w:tcW w:w="675" w:type="dxa"/>
          </w:tcPr>
          <w:p w:rsidR="00ED6839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Pr="002C7A21" w:rsidRDefault="00F341B2" w:rsidP="00F341B2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143</w:t>
            </w:r>
          </w:p>
        </w:tc>
        <w:tc>
          <w:tcPr>
            <w:tcW w:w="2019" w:type="dxa"/>
            <w:vAlign w:val="center"/>
          </w:tcPr>
          <w:p w:rsidR="00ED6839" w:rsidRPr="00F30F23" w:rsidRDefault="007D0B5C" w:rsidP="00F341B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Tokor</w:t>
            </w:r>
            <w:r w:rsidR="00ED6839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3969" w:type="dxa"/>
          </w:tcPr>
          <w:p w:rsidR="00ED6839" w:rsidRPr="00407758" w:rsidRDefault="007D0B5C" w:rsidP="00F341B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haftasiga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ishga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52" w:type="dxa"/>
            <w:vAlign w:val="center"/>
          </w:tcPr>
          <w:p w:rsidR="00ED6839" w:rsidRDefault="007D0B5C" w:rsidP="00F341B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ED68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ED68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ED6839" w:rsidRPr="00407758" w:rsidRDefault="00ED6839" w:rsidP="00F341B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853" w:type="dxa"/>
            <w:vAlign w:val="center"/>
          </w:tcPr>
          <w:p w:rsidR="00ED6839" w:rsidRPr="00407758" w:rsidRDefault="007D0B5C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407758" w:rsidRDefault="00ED6839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;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korochka</w:t>
            </w:r>
          </w:p>
          <w:p w:rsidR="00ED6839" w:rsidRPr="00407758" w:rsidRDefault="007D0B5C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407758" w:rsidRDefault="00ED6839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407758" w:rsidRDefault="00ED6839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407758" w:rsidRDefault="00ED6839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ED6839" w:rsidRPr="00E92691" w:rsidTr="00F341B2">
        <w:tc>
          <w:tcPr>
            <w:tcW w:w="675" w:type="dxa"/>
            <w:vAlign w:val="center"/>
          </w:tcPr>
          <w:p w:rsidR="00ED6839" w:rsidRPr="00407758" w:rsidRDefault="00F341B2" w:rsidP="00F34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144</w:t>
            </w:r>
          </w:p>
        </w:tc>
        <w:tc>
          <w:tcPr>
            <w:tcW w:w="2019" w:type="dxa"/>
            <w:vAlign w:val="center"/>
          </w:tcPr>
          <w:p w:rsidR="00ED6839" w:rsidRPr="00407758" w:rsidRDefault="007D0B5C" w:rsidP="00F341B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uz-Cyrl-UZ"/>
              </w:rPr>
              <w:t>Katta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iqtisodchi</w:t>
            </w:r>
          </w:p>
        </w:tc>
        <w:tc>
          <w:tcPr>
            <w:tcW w:w="3969" w:type="dxa"/>
          </w:tcPr>
          <w:p w:rsidR="00ED6839" w:rsidRPr="00407758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Pr="00407758" w:rsidRDefault="007D0B5C" w:rsidP="00F341B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haftasiga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B6FD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52" w:type="dxa"/>
          </w:tcPr>
          <w:p w:rsidR="00ED6839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</w:t>
            </w:r>
          </w:p>
          <w:p w:rsidR="00ED6839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Pr="00407758" w:rsidRDefault="00ED6839" w:rsidP="00F341B2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ED6839" w:rsidRPr="00407758" w:rsidRDefault="007D0B5C" w:rsidP="00F341B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–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ma’lumotli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mutaxassisi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sohada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yil</w:t>
            </w:r>
            <w:r w:rsidR="00ED6839" w:rsidRPr="00407758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ish</w:t>
            </w:r>
            <w:r w:rsidR="00ED6839" w:rsidRPr="00407758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staji</w:t>
            </w:r>
            <w:r w:rsidR="00ED6839" w:rsidRPr="00407758">
              <w:rPr>
                <w:rFonts w:ascii="Times New Roman" w:hAnsi="Times New Roman" w:cs="Times New Roman"/>
                <w:lang w:val="uz-Cyrl-UZ"/>
              </w:rPr>
              <w:t>,</w:t>
            </w:r>
          </w:p>
          <w:p w:rsidR="00ED6839" w:rsidRPr="004113DA" w:rsidRDefault="007D0B5C" w:rsidP="00F341B2">
            <w:pPr>
              <w:jc w:val="center"/>
              <w:rPr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Dekret</w:t>
            </w:r>
            <w:r w:rsidR="00ED6839" w:rsidRPr="004113D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joyga</w:t>
            </w:r>
          </w:p>
          <w:p w:rsidR="00ED6839" w:rsidRPr="00407758" w:rsidRDefault="00ED6839" w:rsidP="00F341B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853" w:type="dxa"/>
            <w:vAlign w:val="center"/>
          </w:tcPr>
          <w:p w:rsidR="00ED6839" w:rsidRPr="00407758" w:rsidRDefault="007D0B5C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407758" w:rsidRDefault="00ED6839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407758" w:rsidRDefault="007D0B5C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ED683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ED6839" w:rsidRPr="00407758" w:rsidRDefault="00ED6839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407758" w:rsidRDefault="00ED6839" w:rsidP="00F3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ED6839" w:rsidRPr="00407758" w:rsidRDefault="00ED6839" w:rsidP="00F341B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EE19C2" w:rsidRPr="00E92691" w:rsidTr="00F341B2">
        <w:trPr>
          <w:trHeight w:val="384"/>
        </w:trPr>
        <w:tc>
          <w:tcPr>
            <w:tcW w:w="14668" w:type="dxa"/>
            <w:gridSpan w:val="5"/>
            <w:vAlign w:val="center"/>
          </w:tcPr>
          <w:p w:rsidR="00EE19C2" w:rsidRPr="00B6442A" w:rsidRDefault="00B6442A" w:rsidP="00F3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6442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“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AKT</w:t>
            </w:r>
            <w:r w:rsidRPr="00B6442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filialidagi</w:t>
            </w:r>
            <w:r w:rsidRPr="00B6442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B6442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B6442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B6442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B6442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</w:tbl>
    <w:tbl>
      <w:tblPr>
        <w:tblStyle w:val="a5"/>
        <w:tblW w:w="14600" w:type="dxa"/>
        <w:tblInd w:w="817" w:type="dxa"/>
        <w:tblLook w:val="04A0" w:firstRow="1" w:lastRow="0" w:firstColumn="1" w:lastColumn="0" w:noHBand="0" w:noVBand="1"/>
      </w:tblPr>
      <w:tblGrid>
        <w:gridCol w:w="576"/>
        <w:gridCol w:w="2154"/>
        <w:gridCol w:w="389"/>
        <w:gridCol w:w="82"/>
        <w:gridCol w:w="3192"/>
        <w:gridCol w:w="128"/>
        <w:gridCol w:w="3113"/>
        <w:gridCol w:w="1564"/>
        <w:gridCol w:w="73"/>
        <w:gridCol w:w="2614"/>
        <w:gridCol w:w="715"/>
      </w:tblGrid>
      <w:tr w:rsidR="001A03DF" w:rsidRPr="007D0B5C" w:rsidTr="00975173">
        <w:trPr>
          <w:trHeight w:val="864"/>
        </w:trPr>
        <w:tc>
          <w:tcPr>
            <w:tcW w:w="576" w:type="dxa"/>
            <w:vAlign w:val="center"/>
          </w:tcPr>
          <w:p w:rsidR="001A03DF" w:rsidRPr="00DC5204" w:rsidRDefault="001A03DF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154" w:type="dxa"/>
            <w:vAlign w:val="center"/>
          </w:tcPr>
          <w:p w:rsidR="001A03DF" w:rsidRPr="00DC5204" w:rsidRDefault="007D0B5C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1A03DF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1A03DF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1A03DF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1A03DF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663" w:type="dxa"/>
            <w:gridSpan w:val="3"/>
            <w:vAlign w:val="center"/>
          </w:tcPr>
          <w:p w:rsidR="001A03DF" w:rsidRPr="00DC5204" w:rsidRDefault="007D0B5C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1A03DF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1A03DF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1A03DF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241" w:type="dxa"/>
            <w:gridSpan w:val="2"/>
            <w:vAlign w:val="center"/>
          </w:tcPr>
          <w:p w:rsidR="001A03DF" w:rsidRPr="00DC5204" w:rsidRDefault="007D0B5C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1A03DF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1A03DF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4966" w:type="dxa"/>
            <w:gridSpan w:val="4"/>
            <w:vAlign w:val="center"/>
          </w:tcPr>
          <w:p w:rsidR="001A03DF" w:rsidRPr="007D0B5C" w:rsidRDefault="007D0B5C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1A03DF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1A03DF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1A03DF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1A03DF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1A03DF" w:rsidRPr="00E92691" w:rsidTr="00975173">
        <w:tc>
          <w:tcPr>
            <w:tcW w:w="576" w:type="dxa"/>
          </w:tcPr>
          <w:p w:rsidR="001A03DF" w:rsidRPr="00DC5204" w:rsidRDefault="001A03DF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30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</w:t>
            </w:r>
          </w:p>
        </w:tc>
        <w:tc>
          <w:tcPr>
            <w:tcW w:w="2154" w:type="dxa"/>
          </w:tcPr>
          <w:p w:rsidR="001A03DF" w:rsidRPr="007D0B5C" w:rsidRDefault="007D0B5C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iqtisodchi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katta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663" w:type="dxa"/>
            <w:gridSpan w:val="3"/>
          </w:tcPr>
          <w:p w:rsidR="001A03DF" w:rsidRPr="007D0B5C" w:rsidRDefault="007D0B5C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241" w:type="dxa"/>
            <w:gridSpan w:val="2"/>
          </w:tcPr>
          <w:p w:rsidR="001A03DF" w:rsidRPr="00FC3F7F" w:rsidRDefault="007D0B5C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1A03DF" w:rsidRPr="00FC3F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1A03DF" w:rsidRPr="00FC3F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1A03DF" w:rsidRPr="00FC3F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1A03DF" w:rsidRPr="00F54C41" w:rsidRDefault="007D0B5C" w:rsidP="001A0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Yuqori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organlarning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qarorlarib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farmoyishlari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buyruqlari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mehnatni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uslubiy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normativ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rahbariy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to‘g‘risidagi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iqtisodiyoti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iqtisodiyot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ishlab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chiqarishni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unumdorligi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istiqbolli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yillik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topshiriqlarni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ishlab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chiqish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rag‘batlantirish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jamg‘armalaridan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foydalanish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smetasi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moddiy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rag‘batlantirish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shakllari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tizimlari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xodimlar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sonini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ishchilar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kasblarining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tarif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malaka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xizmatchilar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lavozimlarining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malaka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tavsiflari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ishlarni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ishchilarni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tarifikatsiya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xamda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xizmatchilarining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lavozim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maoshlari</w:t>
            </w:r>
            <w:r w:rsidR="001A03DF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>; ...</w:t>
            </w:r>
          </w:p>
        </w:tc>
        <w:tc>
          <w:tcPr>
            <w:tcW w:w="4966" w:type="dxa"/>
            <w:gridSpan w:val="4"/>
          </w:tcPr>
          <w:p w:rsidR="001A03DF" w:rsidRPr="001A03DF" w:rsidRDefault="007D0B5C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Rasm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1A03DF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1A03DF" w:rsidRPr="00E92691" w:rsidTr="00975173">
        <w:trPr>
          <w:trHeight w:val="6369"/>
        </w:trPr>
        <w:tc>
          <w:tcPr>
            <w:tcW w:w="576" w:type="dxa"/>
          </w:tcPr>
          <w:p w:rsidR="001A03DF" w:rsidRPr="00DC5204" w:rsidRDefault="0003032C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>146</w:t>
            </w:r>
          </w:p>
        </w:tc>
        <w:tc>
          <w:tcPr>
            <w:tcW w:w="2154" w:type="dxa"/>
          </w:tcPr>
          <w:p w:rsidR="001A03DF" w:rsidRDefault="007D0B5C" w:rsidP="001A0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Ishlab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chiqarish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transporti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ustidan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  <w:p w:rsidR="001A03DF" w:rsidRPr="007D0B5C" w:rsidRDefault="001A03DF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63" w:type="dxa"/>
            <w:gridSpan w:val="3"/>
          </w:tcPr>
          <w:p w:rsidR="001A03DF" w:rsidRPr="007D0B5C" w:rsidRDefault="007D0B5C" w:rsidP="001A0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ko‘mir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sohasidagi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241" w:type="dxa"/>
            <w:gridSpan w:val="2"/>
          </w:tcPr>
          <w:p w:rsidR="001A03DF" w:rsidRDefault="007D0B5C" w:rsidP="001A03DF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Quyidagilarni</w:t>
            </w:r>
            <w:r w:rsidR="001A03DF" w:rsidRPr="007E09C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bilishi</w:t>
            </w:r>
            <w:r w:rsidR="001A03DF" w:rsidRPr="007E09C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kerak</w:t>
            </w:r>
            <w:r w:rsidR="001A03DF" w:rsidRPr="007E09C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:</w:t>
            </w:r>
          </w:p>
          <w:p w:rsidR="001A03DF" w:rsidRPr="007E09CD" w:rsidRDefault="007D0B5C" w:rsidP="00E92691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Ma’lumotlarni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to‘plash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qayta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ishlash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yuqori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sifatli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uzluksiz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ishlashni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taminlash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uchun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tartibga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solish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tadbirlarini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jadvallarini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tuzish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elektron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aloqa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tizimlari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axborot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texnologiyalarining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normal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ishlashi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jarayoniga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ruxsatsiz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aralashishga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urinishlarning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oldini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olish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qayta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ishlanadigan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ko‘rsatiladigan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ma’lumotlarga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ruxsatsiz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kirishga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urinishlarning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oldini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olish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bo‘yicha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amaliy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tadbirlarni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rejalashtirish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tashkil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etishni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ta’minlash</w:t>
            </w:r>
            <w:r w:rsidR="001A03D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;</w:t>
            </w:r>
          </w:p>
        </w:tc>
        <w:tc>
          <w:tcPr>
            <w:tcW w:w="4966" w:type="dxa"/>
            <w:gridSpan w:val="4"/>
          </w:tcPr>
          <w:p w:rsidR="001A03DF" w:rsidRPr="001A03DF" w:rsidRDefault="007D0B5C" w:rsidP="001A0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1A03DF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1A03DF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1A03DF" w:rsidRPr="00E41D34" w:rsidTr="00975173">
        <w:tc>
          <w:tcPr>
            <w:tcW w:w="576" w:type="dxa"/>
          </w:tcPr>
          <w:p w:rsidR="001A03DF" w:rsidRDefault="001A03DF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A03DF" w:rsidRDefault="001A03DF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A03DF" w:rsidRDefault="001A03DF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A03DF" w:rsidRDefault="001A03DF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A03DF" w:rsidRDefault="0003032C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147</w:t>
            </w:r>
          </w:p>
          <w:p w:rsidR="001A03DF" w:rsidRDefault="001A03DF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A03DF" w:rsidRDefault="001A03DF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A03DF" w:rsidRDefault="001A03DF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A03DF" w:rsidRPr="00FF5362" w:rsidRDefault="001A03DF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154" w:type="dxa"/>
            <w:vAlign w:val="center"/>
          </w:tcPr>
          <w:p w:rsidR="001A03DF" w:rsidRPr="007D0B5C" w:rsidRDefault="007D0B5C" w:rsidP="001A0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Texnologik</w:t>
            </w:r>
            <w:r w:rsidR="001A03DF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aloqa</w:t>
            </w:r>
            <w:r w:rsidR="001A03DF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tarmog‘i</w:t>
            </w:r>
            <w:r w:rsidR="001A03DF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uchastkasi</w:t>
            </w:r>
            <w:r w:rsidR="001A03DF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kabelchi</w:t>
            </w:r>
            <w:r w:rsidR="001A03DF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payvandlovchisi</w:t>
            </w:r>
          </w:p>
        </w:tc>
        <w:tc>
          <w:tcPr>
            <w:tcW w:w="3663" w:type="dxa"/>
            <w:gridSpan w:val="3"/>
          </w:tcPr>
          <w:p w:rsidR="001A03DF" w:rsidRPr="005749B3" w:rsidRDefault="001A03DF" w:rsidP="001A0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A03DF" w:rsidRPr="005749B3" w:rsidRDefault="001A03DF" w:rsidP="001A03D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A03DF" w:rsidRPr="005749B3" w:rsidRDefault="001A03DF" w:rsidP="001A0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A03DF" w:rsidRPr="005749B3" w:rsidRDefault="007D0B5C" w:rsidP="001A0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1A03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1A03DF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241" w:type="dxa"/>
            <w:gridSpan w:val="2"/>
            <w:vAlign w:val="center"/>
          </w:tcPr>
          <w:p w:rsidR="001A03DF" w:rsidRPr="007132F1" w:rsidRDefault="007D0B5C" w:rsidP="001A03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1A03DF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1A03DF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1A03DF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1A03DF" w:rsidRPr="00F54C41" w:rsidRDefault="007D0B5C" w:rsidP="001A03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Elektrotexnika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telefoniya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shaharlararo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aloqa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asoslari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GTSning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inshootlariga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xizmat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ko‘rsatishni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tashkil</w:t>
            </w:r>
            <w:r w:rsidR="001A03D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etish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kabelning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shikastlanishi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sifat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ko‘rsatkichlarini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hisobga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olish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tahlil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inshootlarini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ishlatish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materiallarning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yillik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normalari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shaharlararo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aloqa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liniyalarini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o‘lchash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nazariyasi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asoslari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GTS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kabellari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simmetrik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kabellarni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uzatish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siqish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haqida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asosiy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ma’lumotlar</w:t>
            </w:r>
            <w:r w:rsidR="001A03DF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4966" w:type="dxa"/>
            <w:gridSpan w:val="4"/>
          </w:tcPr>
          <w:p w:rsidR="001A03DF" w:rsidRDefault="001A03DF" w:rsidP="001A03DF">
            <w:pPr>
              <w:rPr>
                <w:rFonts w:ascii="Times New Roman" w:hAnsi="Times New Roman" w:cs="Times New Roman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lastRenderedPageBreak/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7D0B5C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rezyume</w:t>
            </w:r>
            <w:r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 w:rsidR="007D0B5C">
              <w:rPr>
                <w:rFonts w:ascii="Times New Roman" w:hAnsi="Times New Roman" w:cs="Times New Roman"/>
                <w:lang w:val="uz-Cyrl-UZ"/>
              </w:rPr>
              <w:t>ob’ektivka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7D0B5C">
              <w:rPr>
                <w:rFonts w:ascii="Times New Roman" w:hAnsi="Times New Roman" w:cs="Times New Roman"/>
                <w:lang w:val="uz-Cyrl-UZ"/>
              </w:rPr>
              <w:t>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7D0B5C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hujjat</w:t>
            </w:r>
            <w:r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  <w:p w:rsidR="001A03DF" w:rsidRPr="00136CFA" w:rsidRDefault="001A03DF" w:rsidP="001A03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.</w:t>
            </w:r>
          </w:p>
        </w:tc>
      </w:tr>
      <w:tr w:rsidR="00913AE9" w:rsidRPr="007D0B5C" w:rsidTr="00975173">
        <w:trPr>
          <w:trHeight w:val="387"/>
        </w:trPr>
        <w:tc>
          <w:tcPr>
            <w:tcW w:w="14600" w:type="dxa"/>
            <w:gridSpan w:val="11"/>
          </w:tcPr>
          <w:p w:rsidR="00913AE9" w:rsidRPr="00913AE9" w:rsidRDefault="00F94D7D" w:rsidP="00F94D7D">
            <w:pPr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 xml:space="preserve">                                              </w:t>
            </w:r>
            <w:r w:rsidR="00913AE9" w:rsidRPr="00913AE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E</w:t>
            </w:r>
            <w:r w:rsidR="00913AE9" w:rsidRPr="00913AE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va</w:t>
            </w:r>
            <w:r w:rsidR="00913AE9" w:rsidRPr="00913AE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</w:t>
            </w:r>
            <w:r w:rsidR="00913AE9" w:rsidRPr="00913AE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filialidagi</w:t>
            </w:r>
            <w:r w:rsidR="00913AE9" w:rsidRPr="00913AE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bo‘sh</w:t>
            </w:r>
            <w:r w:rsidR="00913AE9" w:rsidRPr="007D0B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ish</w:t>
            </w:r>
            <w:r w:rsidR="00913AE9" w:rsidRPr="007D0B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D0B5C" w:rsidRPr="007D0B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o‘rinlari</w:t>
            </w:r>
            <w:r w:rsidR="00913AE9" w:rsidRPr="007D0B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to‘g‘risida</w:t>
            </w:r>
            <w:r w:rsidR="00913AE9" w:rsidRPr="00913AE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</w:t>
            </w:r>
          </w:p>
        </w:tc>
      </w:tr>
      <w:tr w:rsidR="006B0FAB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6B0FAB" w:rsidRPr="00DC5204" w:rsidRDefault="006B0FAB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625" w:type="dxa"/>
            <w:gridSpan w:val="3"/>
            <w:vAlign w:val="center"/>
          </w:tcPr>
          <w:p w:rsidR="006B0FAB" w:rsidRPr="00DC5204" w:rsidRDefault="007D0B5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6B0FAB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6B0FAB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6B0FAB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6B0FAB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92" w:type="dxa"/>
            <w:vAlign w:val="center"/>
          </w:tcPr>
          <w:p w:rsidR="006B0FAB" w:rsidRPr="00DC5204" w:rsidRDefault="007D0B5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6B0FAB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6B0FAB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6B0FAB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4878" w:type="dxa"/>
            <w:gridSpan w:val="4"/>
            <w:vAlign w:val="center"/>
          </w:tcPr>
          <w:p w:rsidR="006B0FAB" w:rsidRPr="00DC5204" w:rsidRDefault="007D0B5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6B0FAB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6B0FAB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2614" w:type="dxa"/>
            <w:vAlign w:val="center"/>
          </w:tcPr>
          <w:p w:rsidR="006B0FAB" w:rsidRPr="007D0B5C" w:rsidRDefault="007D0B5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6B0FAB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6B0FAB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6B0FAB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6B0FAB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6B0FAB" w:rsidRPr="007D0B5C" w:rsidTr="00975173">
        <w:trPr>
          <w:gridAfter w:val="1"/>
          <w:wAfter w:w="715" w:type="dxa"/>
        </w:trPr>
        <w:tc>
          <w:tcPr>
            <w:tcW w:w="576" w:type="dxa"/>
          </w:tcPr>
          <w:p w:rsidR="006B0FAB" w:rsidRDefault="006B0FAB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03032C" w:rsidRPr="00DC5204" w:rsidRDefault="0003032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148</w:t>
            </w:r>
          </w:p>
        </w:tc>
        <w:tc>
          <w:tcPr>
            <w:tcW w:w="2625" w:type="dxa"/>
            <w:gridSpan w:val="3"/>
            <w:vAlign w:val="center"/>
          </w:tcPr>
          <w:p w:rsidR="006B0FAB" w:rsidRPr="007D0B5C" w:rsidRDefault="007D0B5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Rejalashtirish</w:t>
            </w:r>
            <w:r w:rsidR="006B0FA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6B0FA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iktisodiyot</w:t>
            </w:r>
            <w:r w:rsidR="006B0FA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bulimi</w:t>
            </w:r>
            <w:r w:rsidR="006B0FA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6B0FA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iktisodchisi</w:t>
            </w:r>
          </w:p>
        </w:tc>
        <w:tc>
          <w:tcPr>
            <w:tcW w:w="3192" w:type="dxa"/>
          </w:tcPr>
          <w:p w:rsidR="006B0FAB" w:rsidRPr="007D0B5C" w:rsidRDefault="007D0B5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bulmagan</w:t>
            </w:r>
          </w:p>
        </w:tc>
        <w:tc>
          <w:tcPr>
            <w:tcW w:w="4878" w:type="dxa"/>
            <w:gridSpan w:val="4"/>
            <w:vAlign w:val="center"/>
          </w:tcPr>
          <w:p w:rsidR="006B0FAB" w:rsidRPr="00541B2C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6B0FAB" w:rsidRPr="00541B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 w:rsidRPr="00541B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 w:rsidRPr="00541B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7D0B5C" w:rsidRDefault="007D0B5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Konstitutsiyasining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qoidalari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>,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Ommaviy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vositalari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qonunlar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hukumat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qarorlari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doirasi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nizomlar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yo‘riqnomalarni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jurnalistika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sohasida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tajribaga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egaligi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axborotni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boshqarish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nazariyasidan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tajribali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foydalanuvchi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darajasida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kompyuter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texnikasi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ishlay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axborotlar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tayyorlash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ko‘nikmalariga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operativ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matnli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tezkor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tayyorlash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masofadan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uzatishni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6B0FAB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</w:tc>
        <w:tc>
          <w:tcPr>
            <w:tcW w:w="2614" w:type="dxa"/>
          </w:tcPr>
          <w:p w:rsidR="006B0FAB" w:rsidRPr="00541B2C" w:rsidRDefault="007D0B5C" w:rsidP="00CE55C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6B0FAB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6B0FAB" w:rsidRPr="00541B2C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  <w:p w:rsidR="006B0FAB" w:rsidRPr="00FB6FD3" w:rsidRDefault="006B0FAB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6B0FAB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6B0FAB" w:rsidRPr="00DC5204" w:rsidRDefault="0003032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149</w:t>
            </w:r>
          </w:p>
        </w:tc>
        <w:tc>
          <w:tcPr>
            <w:tcW w:w="2625" w:type="dxa"/>
            <w:gridSpan w:val="3"/>
            <w:vAlign w:val="center"/>
          </w:tcPr>
          <w:p w:rsidR="006B0FAB" w:rsidRPr="00466CFD" w:rsidRDefault="007D0B5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Metrologiya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xizmati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katta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texnigi</w:t>
            </w:r>
          </w:p>
        </w:tc>
        <w:tc>
          <w:tcPr>
            <w:tcW w:w="3192" w:type="dxa"/>
          </w:tcPr>
          <w:p w:rsidR="006B0FAB" w:rsidRPr="007D0B5C" w:rsidRDefault="006B0FAB" w:rsidP="00CE5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FAB" w:rsidRPr="007D0B5C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FAB" w:rsidRPr="007D0B5C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FAB" w:rsidRPr="007D0B5C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FAB" w:rsidRPr="007D0B5C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FAB" w:rsidRPr="007D0B5C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FAB" w:rsidRPr="007D0B5C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FAB" w:rsidRPr="007D0B5C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FAB" w:rsidRPr="007D0B5C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FAB" w:rsidRPr="007D0B5C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FAB" w:rsidRPr="007D0B5C" w:rsidRDefault="007D0B5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bulmagan</w:t>
            </w:r>
          </w:p>
        </w:tc>
        <w:tc>
          <w:tcPr>
            <w:tcW w:w="4878" w:type="dxa"/>
            <w:gridSpan w:val="4"/>
            <w:vAlign w:val="center"/>
          </w:tcPr>
          <w:p w:rsidR="006B0FAB" w:rsidRPr="00466CFD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Quyidagilarni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7D0B5C" w:rsidRDefault="007D0B5C" w:rsidP="00CE55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Mahsulotlarni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metrologik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sertifikatlashtirish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sinovdan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o‘tkazish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o‘lchov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vositalarini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ishlatish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ta’mirlash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sozlash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tekshirish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sozlash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saqlash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lastRenderedPageBreak/>
              <w:t>bo‘yicha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standartlar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yo‘riqnomalar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uslubiy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boshqa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normativ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materiallar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o‘lchov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vositalarining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texnik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tavsiflari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konstruktiv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xususiyatlari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maqsadi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foydalanish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tamoyillari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ularni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ta’mirlash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texnologiyasi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ishlab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chiqarish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texnologiyasi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asoslari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o‘lchash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usullari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texnik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hujjatlarni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tuzish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tartibi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ularni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bajarish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o‘lchovlar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tekshirish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usullari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vositalarining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to‘g‘riligini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tartibga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soluvchi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standartlar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boshqa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hujjatlar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fondini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yuritish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tartibi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yangi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o‘lchov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vositalarini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joriy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etishning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iqtisodiy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samaradorligini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hisoblash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usullari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iqtisodiyot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asoslari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mehnatni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ishlab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chiqarishni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tashkil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etish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mehnatni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muhofaza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qilish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qoidalarini</w:t>
            </w:r>
            <w:r w:rsidR="006B0FAB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614" w:type="dxa"/>
          </w:tcPr>
          <w:p w:rsidR="006B0FAB" w:rsidRPr="00466CFD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Rasm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o‘rnini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bosuvchi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6B0FAB" w:rsidRPr="00466C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  <w:p w:rsidR="006B0FAB" w:rsidRPr="00FB6FD3" w:rsidRDefault="006B0FAB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6B0FAB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6B0FAB" w:rsidRDefault="0003032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>150</w:t>
            </w:r>
          </w:p>
        </w:tc>
        <w:tc>
          <w:tcPr>
            <w:tcW w:w="2625" w:type="dxa"/>
            <w:gridSpan w:val="3"/>
            <w:vAlign w:val="center"/>
          </w:tcPr>
          <w:p w:rsidR="006B0FAB" w:rsidRPr="001A6CA8" w:rsidRDefault="007D0B5C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Korrupsiyaga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qarshi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kurashish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  <w:r w:rsidR="00E9269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Komplaens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3192" w:type="dxa"/>
          </w:tcPr>
          <w:p w:rsidR="006B0FAB" w:rsidRPr="007D0B5C" w:rsidRDefault="006B0FAB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878" w:type="dxa"/>
            <w:gridSpan w:val="4"/>
            <w:vAlign w:val="center"/>
          </w:tcPr>
          <w:p w:rsidR="006B0FAB" w:rsidRPr="001E33DB" w:rsidRDefault="007D0B5C" w:rsidP="00CE55C1">
            <w:pPr>
              <w:jc w:val="both"/>
              <w:rPr>
                <w:rStyle w:val="y2iqfc"/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74728C" w:rsidRDefault="007D0B5C" w:rsidP="00CE55C1">
            <w:pPr>
              <w:pStyle w:val="HTML"/>
              <w:shd w:val="clear" w:color="auto" w:fill="F8F9FA"/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</w:pP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Korruptsiyaga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qarshi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kurash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konuniylik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huquqlari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erkinliklari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konuniy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manfaatlarining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ustuvorliga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ochiklik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ochiqlik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tizimlilik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fukarolik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zhamiatining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hamkorligi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; c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orruption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qarshilik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doir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chora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-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ustunligi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javobgarlikning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muqarrarligi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bilish</w:t>
            </w:r>
            <w:r w:rsidR="006B0FAB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.</w:t>
            </w:r>
          </w:p>
          <w:p w:rsidR="006B0FAB" w:rsidRPr="00466CFD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O‘zbekiston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Respublikasi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Prezidenti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konferensiyasi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2021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iyul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6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yuldagi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PF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-6257-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sonli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“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Korrup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Cyrl-UZ"/>
              </w:rPr>
              <w:t>s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iya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Cyrl-UZ"/>
              </w:rPr>
              <w:t>ga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qarshi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kurashda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bushish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muhitini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aniq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jamiyat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boshkaruvida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korruptsiyani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keskin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birlashtirish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bunda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zhamoatchilik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ishti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Rokini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Kengaytirish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chora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-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tadbirlari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to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ʻ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g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ʻ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risida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”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gi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Farmoni</w:t>
            </w:r>
            <w:r w:rsidR="006B0FAB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2614" w:type="dxa"/>
          </w:tcPr>
          <w:p w:rsidR="006B0FAB" w:rsidRPr="00466CFD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o‘rnini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bosuvchi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6B0FAB" w:rsidRPr="00466C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  <w:p w:rsidR="006B0FAB" w:rsidRPr="00466CFD" w:rsidRDefault="006B0FAB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6B0FAB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6B0FAB" w:rsidRDefault="0003032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>151</w:t>
            </w:r>
          </w:p>
        </w:tc>
        <w:tc>
          <w:tcPr>
            <w:tcW w:w="2625" w:type="dxa"/>
            <w:gridSpan w:val="3"/>
            <w:vAlign w:val="center"/>
          </w:tcPr>
          <w:p w:rsidR="006B0FAB" w:rsidRDefault="007D0B5C" w:rsidP="00CE55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Mutaxassis</w:t>
            </w:r>
            <w:r w:rsidR="006B0F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qayta</w:t>
            </w:r>
            <w:r w:rsidR="006B0F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tiklanuvchi</w:t>
            </w:r>
            <w:r w:rsidR="006B0F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energiya</w:t>
            </w:r>
            <w:r w:rsidR="006B0F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maanbalari</w:t>
            </w:r>
            <w:r w:rsidR="006B0F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92" w:type="dxa"/>
            <w:vAlign w:val="center"/>
          </w:tcPr>
          <w:p w:rsidR="006B0FAB" w:rsidRPr="007D0B5C" w:rsidRDefault="007D0B5C" w:rsidP="00CE5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bulmagan</w:t>
            </w:r>
          </w:p>
        </w:tc>
        <w:tc>
          <w:tcPr>
            <w:tcW w:w="4878" w:type="dxa"/>
            <w:gridSpan w:val="4"/>
            <w:vAlign w:val="center"/>
          </w:tcPr>
          <w:p w:rsidR="006B0FAB" w:rsidRPr="00F60B0A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6B0FAB" w:rsidRDefault="007D0B5C" w:rsidP="00CE55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panellari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bo‘yicha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mutaxassis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energiyasi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fotomodullari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elektr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stantsiyalari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boshqalar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ham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ham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dizayn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bilimiga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ega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bo‘lishi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kerak</w:t>
            </w:r>
            <w:r w:rsidR="006B0FAB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>,</w:t>
            </w:r>
            <w:r w:rsidR="006B0FAB" w:rsidRPr="007D0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O‘rnatish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foydalanish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panellarini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o‘rnatish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qoidalari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panellarining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turlari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nurlanishini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baholash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radiatsiyasi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Panellarning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joylashuvi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yo‘nalishini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tanlash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yegilish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burchagi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yo‘nalish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).</w:t>
            </w:r>
            <w:r w:rsidR="006B0FAB" w:rsidRP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mijozlar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ehtiyojlarini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hisoblash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issiqlik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yoki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transport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vositalari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innovatsion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haydovchi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tushunchalari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Shuningdek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ushbu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tizimlarning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ishlashi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xizmat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ko‘rsatishi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javobgardir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  <w:r w:rsidR="006B0FAB" w:rsidRP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muqobil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manbalaridan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iqtisodiy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ekologik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jihatdan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qulay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foydalanish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birga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iste’molchilarni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uzluksiz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ta’minlash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konsepsiyalarini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ishlab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chiqadi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  <w:r w:rsidR="006B0FAB" w:rsidRP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shuningdek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,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masalalari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bo‘yicha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maslahatlashadilar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kontseptsiyalarini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loyihalashtiradilar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Buning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qanday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qaerda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tejash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mumkinligini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aniqlaydilar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shuning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umumiy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sarfini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kamaytirish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mumkin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Savdoda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takliflarni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hisoblab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chiqadilar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ularni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mijozlarga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taqdim</w:t>
            </w:r>
            <w:r w:rsidR="006B0FAB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etadilar</w:t>
            </w:r>
            <w:r w:rsidR="006B0FAB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2614" w:type="dxa"/>
            <w:vAlign w:val="center"/>
          </w:tcPr>
          <w:p w:rsidR="006B0FAB" w:rsidRPr="00466CFD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ob’ektivka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o‘rnini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bosuvchi</w:t>
            </w:r>
            <w:r w:rsidR="006B0FAB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6B0FAB" w:rsidRPr="00466C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  <w:p w:rsidR="006B0FAB" w:rsidRPr="00466CFD" w:rsidRDefault="006B0FAB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6B0FAB" w:rsidRPr="00FB6FD3" w:rsidTr="00975173">
        <w:trPr>
          <w:gridAfter w:val="1"/>
          <w:wAfter w:w="715" w:type="dxa"/>
        </w:trPr>
        <w:tc>
          <w:tcPr>
            <w:tcW w:w="576" w:type="dxa"/>
          </w:tcPr>
          <w:p w:rsidR="006B0FAB" w:rsidRPr="00DC5204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152</w:t>
            </w:r>
          </w:p>
        </w:tc>
        <w:tc>
          <w:tcPr>
            <w:tcW w:w="2625" w:type="dxa"/>
            <w:gridSpan w:val="3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Montaj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sozlash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navbatchi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elektrchilangari</w:t>
            </w:r>
          </w:p>
        </w:tc>
        <w:tc>
          <w:tcPr>
            <w:tcW w:w="3192" w:type="dxa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bo‘lmagan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878" w:type="dxa"/>
            <w:gridSpan w:val="4"/>
          </w:tcPr>
          <w:p w:rsidR="006B0FAB" w:rsidRPr="00114E5E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Quyidagilarni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ko‘rsatilayotgan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ikkilamchi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        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yarimo‘tkazgich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mikroelektronik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texnologiyaga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asoslangan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joylashtirish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konstruktiv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mashinalarni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sozlash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qoidalari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radioelektronikalarni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</w:tc>
        <w:tc>
          <w:tcPr>
            <w:tcW w:w="2614" w:type="dxa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Rasm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daftarchasi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6B0FAB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6B0FAB" w:rsidRPr="00E92691" w:rsidTr="00975173">
        <w:trPr>
          <w:gridAfter w:val="1"/>
          <w:wAfter w:w="715" w:type="dxa"/>
        </w:trPr>
        <w:tc>
          <w:tcPr>
            <w:tcW w:w="576" w:type="dxa"/>
          </w:tcPr>
          <w:p w:rsidR="006B0FAB" w:rsidRPr="00DC5204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153</w:t>
            </w:r>
          </w:p>
        </w:tc>
        <w:tc>
          <w:tcPr>
            <w:tcW w:w="2625" w:type="dxa"/>
            <w:gridSpan w:val="3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jihozlariga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elektromontyor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NTOB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92" w:type="dxa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878" w:type="dxa"/>
            <w:gridSpan w:val="4"/>
          </w:tcPr>
          <w:p w:rsidR="006B0FAB" w:rsidRPr="00114E5E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lektronika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xil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turdagi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doimiy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o‘zgaruvchan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motorlarini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o‘lchash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o‘rnatish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dvigatellari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tekshirish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ta’mirlash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yig‘ish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o‘rnatish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ko‘rsatishning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oqilona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kuchlanishdan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qilish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rele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himoyasining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maqsadi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haddan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tashqari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oqimdan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qilish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  <w:p w:rsidR="006B0FAB" w:rsidRPr="00114E5E" w:rsidRDefault="006B0FAB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2614" w:type="dxa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6B0FAB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6B0FAB" w:rsidRPr="00E92691" w:rsidTr="00975173">
        <w:trPr>
          <w:gridAfter w:val="1"/>
          <w:wAfter w:w="715" w:type="dxa"/>
        </w:trPr>
        <w:tc>
          <w:tcPr>
            <w:tcW w:w="576" w:type="dxa"/>
          </w:tcPr>
          <w:p w:rsidR="006B0FAB" w:rsidRPr="00DC5204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154</w:t>
            </w:r>
          </w:p>
        </w:tc>
        <w:tc>
          <w:tcPr>
            <w:tcW w:w="2625" w:type="dxa"/>
            <w:gridSpan w:val="3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qurilmalarini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tayyorlash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qurilmalarini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elektrik</w:t>
            </w:r>
          </w:p>
        </w:tc>
        <w:tc>
          <w:tcPr>
            <w:tcW w:w="3192" w:type="dxa"/>
          </w:tcPr>
          <w:p w:rsidR="006B0FAB" w:rsidRPr="00DC5204" w:rsidRDefault="007D0B5C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bo‘lmagan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878" w:type="dxa"/>
            <w:gridSpan w:val="4"/>
          </w:tcPr>
          <w:p w:rsidR="006B0FAB" w:rsidRPr="00114E5E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Quyidagilarni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lektronika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lastRenderedPageBreak/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xil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turdagi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doimiy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o‘zgaruvchan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motorlarini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o‘lchash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o‘rnatish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dvigatellari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tekshirish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ta’mirlash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yig‘ish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o‘rnatish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ko‘rsatishning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oqilona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kuchlanishdan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qilish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rele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himoyasining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maqsadi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haddan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tashqari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oqimdan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qilish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  <w:p w:rsidR="006B0FAB" w:rsidRPr="00114E5E" w:rsidRDefault="006B0FAB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qoidalarini</w:t>
            </w:r>
          </w:p>
        </w:tc>
        <w:tc>
          <w:tcPr>
            <w:tcW w:w="2614" w:type="dxa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Rasm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lastRenderedPageBreak/>
              <w:t>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  <w:tr w:rsidR="006B0FAB" w:rsidRPr="00E92691" w:rsidTr="00975173">
        <w:trPr>
          <w:gridAfter w:val="1"/>
          <w:wAfter w:w="715" w:type="dxa"/>
        </w:trPr>
        <w:tc>
          <w:tcPr>
            <w:tcW w:w="576" w:type="dxa"/>
          </w:tcPr>
          <w:p w:rsidR="006B0FAB" w:rsidRPr="00DC5204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155</w:t>
            </w:r>
          </w:p>
        </w:tc>
        <w:tc>
          <w:tcPr>
            <w:tcW w:w="2625" w:type="dxa"/>
            <w:gridSpan w:val="3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Yuqori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kuchlanishli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tarmoqlar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navbatchi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elektrchilangari</w:t>
            </w:r>
          </w:p>
        </w:tc>
        <w:tc>
          <w:tcPr>
            <w:tcW w:w="3192" w:type="dxa"/>
          </w:tcPr>
          <w:p w:rsidR="006B0FAB" w:rsidRPr="00DC5204" w:rsidRDefault="007D0B5C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878" w:type="dxa"/>
            <w:gridSpan w:val="4"/>
          </w:tcPr>
          <w:p w:rsidR="006B0FAB" w:rsidRPr="00114E5E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ko‘rsatilayotgan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ikkilamchi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         -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yarimo‘tkazgich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mikroelektronik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texnologiyaga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asoslangan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</w:p>
          <w:p w:rsidR="006B0FAB" w:rsidRPr="00114E5E" w:rsidRDefault="006B0FAB" w:rsidP="00CE55C1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joylashtirish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konstruktiv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mashinalarni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sozlash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qoidalari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6B0FAB" w:rsidRPr="00114E5E" w:rsidRDefault="006B0FAB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7D0B5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radioelektronikalarni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</w:tc>
        <w:tc>
          <w:tcPr>
            <w:tcW w:w="2614" w:type="dxa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6B0FAB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6B0FAB" w:rsidRPr="00E92691" w:rsidTr="00975173">
        <w:trPr>
          <w:gridAfter w:val="1"/>
          <w:wAfter w:w="715" w:type="dxa"/>
        </w:trPr>
        <w:tc>
          <w:tcPr>
            <w:tcW w:w="576" w:type="dxa"/>
          </w:tcPr>
          <w:p w:rsidR="006B0FAB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156</w:t>
            </w:r>
          </w:p>
        </w:tc>
        <w:tc>
          <w:tcPr>
            <w:tcW w:w="2625" w:type="dxa"/>
            <w:gridSpan w:val="3"/>
          </w:tcPr>
          <w:p w:rsidR="006B0FAB" w:rsidRPr="00F60B0A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qurilmalarini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tayyorlash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ta’mirlash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uchastkasi</w:t>
            </w:r>
            <w:r w:rsidR="006B0FAB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regeneratorchi</w:t>
            </w:r>
          </w:p>
        </w:tc>
        <w:tc>
          <w:tcPr>
            <w:tcW w:w="3192" w:type="dxa"/>
          </w:tcPr>
          <w:p w:rsidR="006B0FAB" w:rsidRDefault="007D0B5C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faoliyati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78" w:type="dxa"/>
            <w:gridSpan w:val="4"/>
          </w:tcPr>
          <w:p w:rsidR="006B0FAB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Quyidagilarni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  <w:p w:rsidR="006B0FAB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Yog‘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tozalash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uskunalari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regeneratsiya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qurilmalari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qurilmasi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yog‘larning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fizik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kimyoviy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xossalari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qo‘llash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sohalari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jarayonlar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moylarni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tiklash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tozalashning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turli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yog‘larni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barqarorlashtirish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aralashtirish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maxsus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universal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qurilmalar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o‘rtacha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murakkablikdagi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nazorat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o‘lchash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asboblarini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o‘rnatish</w:t>
            </w:r>
            <w:r w:rsidR="006B0FAB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neft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quvurlari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diagrammasi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uskunaning</w:t>
            </w:r>
            <w:r w:rsidR="006B0FA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eng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muhim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qismlarining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o‘zaro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ta’siri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yog‘ning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qarishining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belgilari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polster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cho‘tkalari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harakatlanuvchi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tarkibning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o‘q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qutilari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moylash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materiallarini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tiklash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maqsadi</w:t>
            </w:r>
            <w:r w:rsidR="006B0FAB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6B0FAB" w:rsidRPr="008C7AA0" w:rsidRDefault="006B0FAB" w:rsidP="00CE55C1">
            <w:pPr>
              <w:tabs>
                <w:tab w:val="left" w:pos="106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ab/>
            </w:r>
          </w:p>
        </w:tc>
        <w:tc>
          <w:tcPr>
            <w:tcW w:w="2614" w:type="dxa"/>
          </w:tcPr>
          <w:p w:rsidR="006B0FAB" w:rsidRPr="00DC5204" w:rsidRDefault="007D0B5C" w:rsidP="00CE55C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Rasm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lastRenderedPageBreak/>
              <w:t>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6B0FAB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6B0FAB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6B0FAB" w:rsidRPr="00E92691" w:rsidTr="00975173">
        <w:trPr>
          <w:gridAfter w:val="1"/>
          <w:wAfter w:w="715" w:type="dxa"/>
        </w:trPr>
        <w:tc>
          <w:tcPr>
            <w:tcW w:w="576" w:type="dxa"/>
          </w:tcPr>
          <w:p w:rsidR="006B0FAB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157</w:t>
            </w:r>
          </w:p>
        </w:tc>
        <w:tc>
          <w:tcPr>
            <w:tcW w:w="2625" w:type="dxa"/>
            <w:gridSpan w:val="3"/>
            <w:vAlign w:val="center"/>
          </w:tcPr>
          <w:p w:rsidR="006B0FAB" w:rsidRPr="004F09C6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tiklanuvchi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energiya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manbalariga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elektrogazpayvandchisi</w:t>
            </w:r>
          </w:p>
        </w:tc>
        <w:tc>
          <w:tcPr>
            <w:tcW w:w="3192" w:type="dxa"/>
          </w:tcPr>
          <w:p w:rsidR="006B0FAB" w:rsidRPr="005749B3" w:rsidRDefault="007D0B5C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78" w:type="dxa"/>
            <w:gridSpan w:val="4"/>
            <w:vAlign w:val="center"/>
          </w:tcPr>
          <w:p w:rsidR="006B0FAB" w:rsidRPr="004E53C1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6B0FAB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4E53C1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turli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kesish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avtomatik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yarim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avtomatik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qurilmasi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o‘zgaruvchan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to‘g‘ridan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to‘g‘ri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tokda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yoyni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tekislash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bajarilgan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doirasida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elektrotexnika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choklardagi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nuqsonlar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ularni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oldini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olish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bartaraf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etish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metallni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payvandlangan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metallarning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mexanik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asboblar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bilan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rejimini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tanlash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tamoyillari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elektrodlarning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markalari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eng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keng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tarqalgan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gazlarni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olish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saqlash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payvandlashda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ishlatiladigan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asetilen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vodorod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kislorod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>propan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butan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qotishma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po‘latni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bilan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kesish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jarayoni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.</w:t>
            </w:r>
          </w:p>
        </w:tc>
        <w:tc>
          <w:tcPr>
            <w:tcW w:w="2614" w:type="dxa"/>
          </w:tcPr>
          <w:p w:rsidR="006B0FAB" w:rsidRPr="00136CFA" w:rsidRDefault="006B0FAB" w:rsidP="00CE55C1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lastRenderedPageBreak/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7D0B5C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rezyume</w:t>
            </w:r>
            <w:r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 w:rsidR="007D0B5C">
              <w:rPr>
                <w:rFonts w:ascii="Times New Roman" w:hAnsi="Times New Roman" w:cs="Times New Roman"/>
                <w:lang w:val="uz-Cyrl-UZ"/>
              </w:rPr>
              <w:t>ob’ektivka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7D0B5C">
              <w:rPr>
                <w:rFonts w:ascii="Times New Roman" w:hAnsi="Times New Roman" w:cs="Times New Roman"/>
                <w:lang w:val="uz-Cyrl-UZ"/>
              </w:rPr>
              <w:t>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7D0B5C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  <w:tr w:rsidR="006B0FAB" w:rsidRPr="00E92691" w:rsidTr="00975173">
        <w:trPr>
          <w:gridAfter w:val="1"/>
          <w:wAfter w:w="715" w:type="dxa"/>
        </w:trPr>
        <w:tc>
          <w:tcPr>
            <w:tcW w:w="576" w:type="dxa"/>
          </w:tcPr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B0FAB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158</w:t>
            </w:r>
          </w:p>
        </w:tc>
        <w:tc>
          <w:tcPr>
            <w:tcW w:w="2625" w:type="dxa"/>
            <w:gridSpan w:val="3"/>
            <w:vAlign w:val="center"/>
          </w:tcPr>
          <w:p w:rsidR="006B0FAB" w:rsidRPr="006B0FAB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tiklanuvchi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energiya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manbalariga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quvvati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tarmoqlari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elektrmontajchi</w:t>
            </w:r>
          </w:p>
        </w:tc>
        <w:tc>
          <w:tcPr>
            <w:tcW w:w="3192" w:type="dxa"/>
          </w:tcPr>
          <w:p w:rsidR="006B0FAB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B0FAB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B0FAB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B0FAB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B0FAB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B0FAB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B0FAB" w:rsidRPr="005749B3" w:rsidRDefault="007D0B5C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78" w:type="dxa"/>
            <w:gridSpan w:val="4"/>
            <w:vAlign w:val="center"/>
          </w:tcPr>
          <w:p w:rsidR="006B0FAB" w:rsidRPr="004E53C1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6B0FAB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4E53C1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Qayta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tiklanadigan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energiya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uskunalariga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quyosh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stansiyalari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shamol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generatorlari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gidroelektrostantsiyalar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boshqalar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rejali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texnik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xizmat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ko‘rsatish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ta’mirlashni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amalga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oshirish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Operatsion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kommutatsiyani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amalga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oshirish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nosozliklarni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bartaraf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etish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favqulodda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vaziyatlarni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aniqlash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oldini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olish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jihozlarini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ta’mirlashga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olib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chiqish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joylarini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tayyorlash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xodimlarga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ishlashga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ruxsat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berish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.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Uskunaning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parametrlari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rejimlariga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muvofiqligini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nazorat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qilish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Kerakli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texnik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hujjatlarni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yuritish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jurnallar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bayonotlar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hisobotlar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).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lektr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jihozlari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asboblari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materiallari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xavfsizligini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ta’minlash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Profilaktik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sinovlar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o‘lchovlarda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ishtirok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etish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jihozlari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bilan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ishlashda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balandlikda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xavfsizlik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qoidalariga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rioya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qilish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Baxtsiz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hodisalardan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jabrlanganlarga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birinchi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tibbiy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yordam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ko‘rsatish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2614" w:type="dxa"/>
          </w:tcPr>
          <w:p w:rsidR="006B0FAB" w:rsidRPr="00136CFA" w:rsidRDefault="006B0FAB" w:rsidP="00CE55C1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7D0B5C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rezyume</w:t>
            </w:r>
            <w:r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 w:rsidR="007D0B5C">
              <w:rPr>
                <w:rFonts w:ascii="Times New Roman" w:hAnsi="Times New Roman" w:cs="Times New Roman"/>
                <w:lang w:val="uz-Cyrl-UZ"/>
              </w:rPr>
              <w:t>ob’ektivka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7D0B5C">
              <w:rPr>
                <w:rFonts w:ascii="Times New Roman" w:hAnsi="Times New Roman" w:cs="Times New Roman"/>
                <w:lang w:val="uz-Cyrl-UZ"/>
              </w:rPr>
              <w:t>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7D0B5C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  <w:tr w:rsidR="006B0FAB" w:rsidRPr="00E92691" w:rsidTr="00975173">
        <w:trPr>
          <w:gridAfter w:val="1"/>
          <w:wAfter w:w="715" w:type="dxa"/>
        </w:trPr>
        <w:tc>
          <w:tcPr>
            <w:tcW w:w="576" w:type="dxa"/>
          </w:tcPr>
          <w:p w:rsidR="006B0FAB" w:rsidRDefault="006B0FAB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3032C" w:rsidRDefault="0003032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159</w:t>
            </w:r>
          </w:p>
        </w:tc>
        <w:tc>
          <w:tcPr>
            <w:tcW w:w="2625" w:type="dxa"/>
            <w:gridSpan w:val="3"/>
            <w:vAlign w:val="center"/>
          </w:tcPr>
          <w:p w:rsidR="006B0FAB" w:rsidRPr="007D0B5C" w:rsidRDefault="007D0B5C" w:rsidP="00CE55C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Qayta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tiklanuvchi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energiya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manbalariga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elektrmontajchi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sozlovchi</w:t>
            </w:r>
          </w:p>
        </w:tc>
        <w:tc>
          <w:tcPr>
            <w:tcW w:w="3192" w:type="dxa"/>
          </w:tcPr>
          <w:p w:rsidR="006B0FAB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B0FAB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B0FAB" w:rsidRDefault="006B0FAB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B0FAB" w:rsidRPr="005749B3" w:rsidRDefault="007D0B5C" w:rsidP="00CE5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6B0F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6B0FA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78" w:type="dxa"/>
            <w:gridSpan w:val="4"/>
            <w:vAlign w:val="center"/>
          </w:tcPr>
          <w:p w:rsidR="006B0FAB" w:rsidRPr="004E53C1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6B0FAB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6B0FAB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6B0FAB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6B0FAB" w:rsidRPr="004E53C1" w:rsidRDefault="007D0B5C" w:rsidP="00CE5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Rele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himoyasining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murakkab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turlarining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qurilmasi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maqsadi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printsipi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murakkab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himoya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turlarini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o‘rnatish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;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kabellardagi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nosozliklarni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aniqlash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uchun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yuqori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voltli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sinov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qurilmalari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uskunalarini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loyihalash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yuqori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voltli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sinov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kabellarda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nosozlik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joylarini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topish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avtomatlashtirish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yarimo‘tkazgich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lastRenderedPageBreak/>
              <w:t>texnologiyasi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asoslari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;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Avtomatlashtirish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elementlari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yarimo‘tkazgich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texnologiyasi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bilan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o‘zgaruvchan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tokning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yuritmalarini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sozlash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D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C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mashinalarining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texnik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tavsiflari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o‘rni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kontaktli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boshqaruv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sxemasi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avtomatlashtirish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elementlari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bilan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doimiy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tok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yuritmalarini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sozlash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o‘rnatish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ishlarini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bajarishda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xavfsizlik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choralariga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rioya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qilish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qoidalari</w:t>
            </w:r>
            <w:r w:rsidR="006B0FAB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2614" w:type="dxa"/>
          </w:tcPr>
          <w:p w:rsidR="006B0FAB" w:rsidRPr="00136CFA" w:rsidRDefault="006B0FAB" w:rsidP="00CE55C1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lastRenderedPageBreak/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7D0B5C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7D0B5C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rezyume</w:t>
            </w:r>
            <w:r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 w:rsidR="007D0B5C">
              <w:rPr>
                <w:rFonts w:ascii="Times New Roman" w:hAnsi="Times New Roman" w:cs="Times New Roman"/>
                <w:lang w:val="uz-Cyrl-UZ"/>
              </w:rPr>
              <w:t>ob’ektivka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7D0B5C">
              <w:rPr>
                <w:rFonts w:ascii="Times New Roman" w:hAnsi="Times New Roman" w:cs="Times New Roman"/>
                <w:lang w:val="uz-Cyrl-UZ"/>
              </w:rPr>
              <w:t>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7D0B5C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13885" w:type="dxa"/>
            <w:gridSpan w:val="10"/>
          </w:tcPr>
          <w:p w:rsidR="000779E4" w:rsidRPr="00136CFA" w:rsidRDefault="000779E4" w:rsidP="00CE55C1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                                      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Avtomobil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va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texnologik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transporti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145A54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145A54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0779E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0779E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0779E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145A54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0779E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0779E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0779E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145A54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0779E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0779E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7D0B5C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0779E4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0779E4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0779E4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0779E4"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0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0779E4" w:rsidRPr="00145A54" w:rsidTr="00975173">
        <w:trPr>
          <w:gridAfter w:val="1"/>
          <w:wAfter w:w="715" w:type="dxa"/>
        </w:trPr>
        <w:tc>
          <w:tcPr>
            <w:tcW w:w="13885" w:type="dxa"/>
            <w:gridSpan w:val="10"/>
            <w:vAlign w:val="center"/>
          </w:tcPr>
          <w:p w:rsidR="000779E4" w:rsidRPr="00145A54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IShChI</w:t>
            </w:r>
            <w:r w:rsidR="000779E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KASBLAR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975173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Bel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Z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-75131 (130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tn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og‘ir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yuk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ko‘taruvchi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karer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avtosamosvali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haydovchisi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Og‘ir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texnologik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transportda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kam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bo‘lmagan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staji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BelAZ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KOMATSU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07666C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161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Bel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Z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-75</w:t>
            </w:r>
            <w:r w:rsidR="000779E4" w:rsidRPr="00175F9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135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(1</w:t>
            </w:r>
            <w:r w:rsidR="000779E4" w:rsidRPr="00175F9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1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tn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og‘ir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yuk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ko‘taruvchi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karer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avtosamosvali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haydovchisi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Og‘ir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texnologik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transportda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kam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bo‘lmagan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staji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BelAZ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KOMATSU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162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MAN CLA 26.280  32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tn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.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kran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Kran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avtomobilini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boshqarish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huquqini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beruvchi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163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GAZ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-66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avtobus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164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Chevrolet Lasetti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yengil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165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Neksiya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yengil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166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Kompressor</w:t>
            </w:r>
            <w:r w:rsidR="000779E4"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q</w:t>
            </w:r>
            <w:r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urilmalari</w:t>
            </w:r>
            <w:r w:rsidR="000779E4"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mashinisti</w:t>
            </w:r>
            <w:r w:rsidR="000779E4"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(“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Apartak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ko‘mir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koni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”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hududida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 w:rsidRPr="007D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kompressor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uskunalari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mashinisti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huquqi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beruvchi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167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Kompressor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q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urilmalari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mashinisti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kompressor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uskunalari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mashinisti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huquqi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beruvchi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168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Jihozlarni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ta’mirlash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bo‘yicha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elektrochilangar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sozlovchi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69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Elektron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jihozlarni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sozlovchi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Jihozlarni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ta’mirlash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bo‘yicha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navbatchi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elektrochilangar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71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Avtomobillarni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ta’mirlovchi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chilangar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08.00-17.00,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Chilangar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gidravlik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73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KAMAZ</w:t>
            </w:r>
            <w:r w:rsidR="000779E4"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-5320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              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yuk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tashuvchi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145A54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74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7D0B5C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KAMAZ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0779E4"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-43118 (</w:t>
            </w:r>
            <w:r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benzovoz</w:t>
            </w:r>
            <w:r w:rsidR="000779E4" w:rsidRP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yuk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tashuvchi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  <w:r w:rsidR="000779E4" w:rsidRPr="00A03261">
              <w:rPr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BTB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xavfli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yuklarni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tashish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ximikatlar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75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Ortish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mashinasi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Ortish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mashinisti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145A54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17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MAN TGS-40.400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samosval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h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aydovchisi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EF099A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77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DOOSAN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ekskavator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Ortish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mashinisti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Default="000779E4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  <w:r w:rsidR="0097517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 w:rsidRPr="00CB2EF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MAN TGM 13.240</w:t>
            </w:r>
            <w:r w:rsidRPr="00CB2EF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vaxta</w:t>
            </w:r>
            <w:r w:rsidRPr="00CB2EF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avtobus</w:t>
            </w:r>
            <w:r w:rsidRPr="00CB2EF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CB2EFD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CB2EFD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CB2EFD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975173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179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DZ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-98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avtogreyder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mashinisti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ko‘p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bolali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ota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onalar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Buldozer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mashinisti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975173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180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Tokar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bitiruvchilar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2D0969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181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DOOSAN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ekskavator</w:t>
            </w:r>
            <w:r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7D0B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ko‘p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bolali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ota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onalar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Ortish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mashinisti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2D0969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182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Elektron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jihozlarni</w:t>
            </w:r>
            <w:r w:rsidR="000779E4" w:rsidRPr="00A03261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sozlovchisi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ko‘p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bolali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ota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onalar</w:t>
            </w:r>
            <w:r w:rsidR="000779E4" w:rsidRPr="00A0326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183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D40E37" w:rsidRDefault="007D0B5C" w:rsidP="00077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Qorovul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0779E4" w:rsidRPr="00CB2EF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bitiruvchilar</w:t>
            </w:r>
            <w:r w:rsidR="000779E4" w:rsidRPr="00CB2EFD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CB2EFD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7D0B5C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184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D40E37" w:rsidRDefault="007D0B5C" w:rsidP="00077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Hudud</w:t>
            </w:r>
            <w:r w:rsidR="000779E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tozalovchi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0779E4" w:rsidRPr="00CB2EF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bitiruvchilar</w:t>
            </w:r>
            <w:r w:rsidR="000779E4" w:rsidRPr="00CB2EFD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CB2EFD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2D0969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185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Yuriskonsult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Pr="002D0969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186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Komplaens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bo‘yicha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profe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sional</w:t>
            </w:r>
            <w:r w:rsidR="000779E4" w:rsidRPr="00A032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mutaxassis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A032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0779E4" w:rsidRPr="00E92691" w:rsidTr="00975173">
        <w:trPr>
          <w:gridAfter w:val="1"/>
          <w:wAfter w:w="715" w:type="dxa"/>
        </w:trPr>
        <w:tc>
          <w:tcPr>
            <w:tcW w:w="576" w:type="dxa"/>
            <w:vAlign w:val="center"/>
          </w:tcPr>
          <w:p w:rsidR="000779E4" w:rsidRDefault="00975173" w:rsidP="000779E4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187</w:t>
            </w:r>
          </w:p>
        </w:tc>
        <w:tc>
          <w:tcPr>
            <w:tcW w:w="2543" w:type="dxa"/>
            <w:gridSpan w:val="2"/>
            <w:vAlign w:val="center"/>
          </w:tcPr>
          <w:p w:rsidR="000779E4" w:rsidRPr="007D75C9" w:rsidRDefault="000779E4" w:rsidP="000779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 w:rsidRPr="007D75C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Mexanik (ichki yonuv dvigateli bo`yicha)</w:t>
            </w:r>
          </w:p>
        </w:tc>
        <w:tc>
          <w:tcPr>
            <w:tcW w:w="3402" w:type="dxa"/>
            <w:gridSpan w:val="3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677" w:type="dxa"/>
            <w:gridSpan w:val="2"/>
            <w:vAlign w:val="center"/>
          </w:tcPr>
          <w:p w:rsidR="000779E4" w:rsidRPr="00A03261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0779E4" w:rsidRPr="00EE550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0779E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0779E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0779E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687" w:type="dxa"/>
            <w:gridSpan w:val="2"/>
            <w:vAlign w:val="center"/>
          </w:tcPr>
          <w:p w:rsidR="000779E4" w:rsidRPr="00CB2EFD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ko‘chirmani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CB2EFD" w:rsidRDefault="007D0B5C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0779E4"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CB2EFD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0779E4" w:rsidRPr="00A03261" w:rsidRDefault="000779E4" w:rsidP="0007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D0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CB2E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</w:tbl>
    <w:p w:rsidR="000779E4" w:rsidRPr="00CB2EFD" w:rsidRDefault="000779E4" w:rsidP="000779E4">
      <w:pPr>
        <w:tabs>
          <w:tab w:val="left" w:pos="4065"/>
          <w:tab w:val="center" w:pos="524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B0FAB" w:rsidRPr="00DC5204" w:rsidRDefault="006B0FAB" w:rsidP="006B0FAB">
      <w:pPr>
        <w:rPr>
          <w:rFonts w:ascii="Times New Roman" w:hAnsi="Times New Roman" w:cs="Times New Roman"/>
          <w:lang w:val="uz-Cyrl-UZ"/>
        </w:rPr>
      </w:pPr>
      <w:bookmarkStart w:id="0" w:name="_GoBack"/>
      <w:bookmarkEnd w:id="0"/>
    </w:p>
    <w:sectPr w:rsidR="006B0FAB" w:rsidRPr="00DC5204" w:rsidSect="00633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DD" w:rsidRDefault="00CC4DDD">
      <w:pPr>
        <w:spacing w:line="240" w:lineRule="auto"/>
      </w:pPr>
      <w:r>
        <w:separator/>
      </w:r>
    </w:p>
  </w:endnote>
  <w:endnote w:type="continuationSeparator" w:id="0">
    <w:p w:rsidR="00CC4DDD" w:rsidRDefault="00CC4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5C" w:rsidRDefault="007D0B5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5C" w:rsidRDefault="007D0B5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5C" w:rsidRDefault="007D0B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DD" w:rsidRDefault="00CC4DDD">
      <w:pPr>
        <w:spacing w:after="0"/>
      </w:pPr>
      <w:r>
        <w:separator/>
      </w:r>
    </w:p>
  </w:footnote>
  <w:footnote w:type="continuationSeparator" w:id="0">
    <w:p w:rsidR="00CC4DDD" w:rsidRDefault="00CC4D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5C" w:rsidRDefault="007D0B5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5C" w:rsidRDefault="007D0B5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5C" w:rsidRDefault="007D0B5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901"/>
    <w:multiLevelType w:val="hybridMultilevel"/>
    <w:tmpl w:val="54D83C28"/>
    <w:lvl w:ilvl="0" w:tplc="EA14A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DA"/>
    <w:rsid w:val="00013703"/>
    <w:rsid w:val="0002489B"/>
    <w:rsid w:val="00026AAC"/>
    <w:rsid w:val="0003032C"/>
    <w:rsid w:val="00037753"/>
    <w:rsid w:val="000513AC"/>
    <w:rsid w:val="00070982"/>
    <w:rsid w:val="0007522A"/>
    <w:rsid w:val="000779E4"/>
    <w:rsid w:val="00086B90"/>
    <w:rsid w:val="000932F4"/>
    <w:rsid w:val="000B6949"/>
    <w:rsid w:val="000C3EE1"/>
    <w:rsid w:val="000D0D07"/>
    <w:rsid w:val="000E02C7"/>
    <w:rsid w:val="000E440C"/>
    <w:rsid w:val="000F7490"/>
    <w:rsid w:val="00111202"/>
    <w:rsid w:val="00120A45"/>
    <w:rsid w:val="00122E3D"/>
    <w:rsid w:val="001244AC"/>
    <w:rsid w:val="00137C33"/>
    <w:rsid w:val="00146E87"/>
    <w:rsid w:val="001560B1"/>
    <w:rsid w:val="001677D5"/>
    <w:rsid w:val="00170050"/>
    <w:rsid w:val="001908C4"/>
    <w:rsid w:val="00195091"/>
    <w:rsid w:val="00195667"/>
    <w:rsid w:val="00197361"/>
    <w:rsid w:val="001A03DF"/>
    <w:rsid w:val="001A4E30"/>
    <w:rsid w:val="001A5511"/>
    <w:rsid w:val="001B4A5D"/>
    <w:rsid w:val="001C253B"/>
    <w:rsid w:val="001D1E32"/>
    <w:rsid w:val="001F398F"/>
    <w:rsid w:val="00223E76"/>
    <w:rsid w:val="0022480F"/>
    <w:rsid w:val="00225349"/>
    <w:rsid w:val="00265DFA"/>
    <w:rsid w:val="00267105"/>
    <w:rsid w:val="00273F52"/>
    <w:rsid w:val="00290BD8"/>
    <w:rsid w:val="0029266F"/>
    <w:rsid w:val="002A5780"/>
    <w:rsid w:val="002C21F4"/>
    <w:rsid w:val="002D2318"/>
    <w:rsid w:val="002E1AA9"/>
    <w:rsid w:val="002F4AD1"/>
    <w:rsid w:val="002F7DCE"/>
    <w:rsid w:val="003046E2"/>
    <w:rsid w:val="003051D8"/>
    <w:rsid w:val="003218C1"/>
    <w:rsid w:val="00332A1D"/>
    <w:rsid w:val="00341A92"/>
    <w:rsid w:val="00341B50"/>
    <w:rsid w:val="00345197"/>
    <w:rsid w:val="003567E2"/>
    <w:rsid w:val="00362B96"/>
    <w:rsid w:val="00381994"/>
    <w:rsid w:val="003836E5"/>
    <w:rsid w:val="00383973"/>
    <w:rsid w:val="0039273F"/>
    <w:rsid w:val="003A3B7C"/>
    <w:rsid w:val="003C7E60"/>
    <w:rsid w:val="003D1D6F"/>
    <w:rsid w:val="003E265D"/>
    <w:rsid w:val="0040209F"/>
    <w:rsid w:val="00402812"/>
    <w:rsid w:val="00403AC1"/>
    <w:rsid w:val="00414CA2"/>
    <w:rsid w:val="00417872"/>
    <w:rsid w:val="004233F7"/>
    <w:rsid w:val="00425688"/>
    <w:rsid w:val="00435B5A"/>
    <w:rsid w:val="004456C5"/>
    <w:rsid w:val="004538A0"/>
    <w:rsid w:val="00467C84"/>
    <w:rsid w:val="00473ABD"/>
    <w:rsid w:val="00476BCE"/>
    <w:rsid w:val="004828FA"/>
    <w:rsid w:val="00496899"/>
    <w:rsid w:val="004A0BAE"/>
    <w:rsid w:val="004A0CE6"/>
    <w:rsid w:val="004C0DFF"/>
    <w:rsid w:val="004D691B"/>
    <w:rsid w:val="004E6356"/>
    <w:rsid w:val="004E73F1"/>
    <w:rsid w:val="004F2D6C"/>
    <w:rsid w:val="005106D8"/>
    <w:rsid w:val="00523DA6"/>
    <w:rsid w:val="00534BCE"/>
    <w:rsid w:val="005367F6"/>
    <w:rsid w:val="00556179"/>
    <w:rsid w:val="00557FD5"/>
    <w:rsid w:val="00575269"/>
    <w:rsid w:val="005976BE"/>
    <w:rsid w:val="005A2E37"/>
    <w:rsid w:val="005A35A7"/>
    <w:rsid w:val="005B1341"/>
    <w:rsid w:val="005B7FBE"/>
    <w:rsid w:val="005C0601"/>
    <w:rsid w:val="005D0FC0"/>
    <w:rsid w:val="005D5207"/>
    <w:rsid w:val="00605E73"/>
    <w:rsid w:val="00606E52"/>
    <w:rsid w:val="00633D01"/>
    <w:rsid w:val="00640361"/>
    <w:rsid w:val="00642A64"/>
    <w:rsid w:val="006530B4"/>
    <w:rsid w:val="0065740E"/>
    <w:rsid w:val="00670B2C"/>
    <w:rsid w:val="006A5942"/>
    <w:rsid w:val="006B0FAB"/>
    <w:rsid w:val="006D1790"/>
    <w:rsid w:val="006D4501"/>
    <w:rsid w:val="006E5C96"/>
    <w:rsid w:val="006F28D5"/>
    <w:rsid w:val="007076B1"/>
    <w:rsid w:val="007314EA"/>
    <w:rsid w:val="007412B5"/>
    <w:rsid w:val="00745A62"/>
    <w:rsid w:val="00770C98"/>
    <w:rsid w:val="00791D84"/>
    <w:rsid w:val="0079494B"/>
    <w:rsid w:val="007A2F2B"/>
    <w:rsid w:val="007C1525"/>
    <w:rsid w:val="007D0B5C"/>
    <w:rsid w:val="007E3C59"/>
    <w:rsid w:val="007E7D47"/>
    <w:rsid w:val="00814BC3"/>
    <w:rsid w:val="00814C37"/>
    <w:rsid w:val="00817A0C"/>
    <w:rsid w:val="00835CF0"/>
    <w:rsid w:val="00850BDA"/>
    <w:rsid w:val="00871758"/>
    <w:rsid w:val="00887DD1"/>
    <w:rsid w:val="008927F1"/>
    <w:rsid w:val="008A6425"/>
    <w:rsid w:val="008A68C4"/>
    <w:rsid w:val="008A7748"/>
    <w:rsid w:val="008B2614"/>
    <w:rsid w:val="008C0EA0"/>
    <w:rsid w:val="008E0A32"/>
    <w:rsid w:val="008F025C"/>
    <w:rsid w:val="00900F1D"/>
    <w:rsid w:val="00913AE9"/>
    <w:rsid w:val="009165E1"/>
    <w:rsid w:val="0095239F"/>
    <w:rsid w:val="00953A37"/>
    <w:rsid w:val="00965739"/>
    <w:rsid w:val="00975173"/>
    <w:rsid w:val="00992BC0"/>
    <w:rsid w:val="00996B96"/>
    <w:rsid w:val="00997293"/>
    <w:rsid w:val="009A52C4"/>
    <w:rsid w:val="009D2E3A"/>
    <w:rsid w:val="009D4746"/>
    <w:rsid w:val="009E2C31"/>
    <w:rsid w:val="00A05352"/>
    <w:rsid w:val="00A148B6"/>
    <w:rsid w:val="00A15959"/>
    <w:rsid w:val="00A2514C"/>
    <w:rsid w:val="00A338B8"/>
    <w:rsid w:val="00A9081C"/>
    <w:rsid w:val="00A914C2"/>
    <w:rsid w:val="00AA4FF5"/>
    <w:rsid w:val="00AA6166"/>
    <w:rsid w:val="00AD0BA0"/>
    <w:rsid w:val="00AE64BD"/>
    <w:rsid w:val="00AF008E"/>
    <w:rsid w:val="00B02077"/>
    <w:rsid w:val="00B03850"/>
    <w:rsid w:val="00B05FAA"/>
    <w:rsid w:val="00B06D64"/>
    <w:rsid w:val="00B23B2F"/>
    <w:rsid w:val="00B26CDE"/>
    <w:rsid w:val="00B3313A"/>
    <w:rsid w:val="00B479C6"/>
    <w:rsid w:val="00B57A86"/>
    <w:rsid w:val="00B6442A"/>
    <w:rsid w:val="00B74F02"/>
    <w:rsid w:val="00B760EC"/>
    <w:rsid w:val="00B84765"/>
    <w:rsid w:val="00B93120"/>
    <w:rsid w:val="00BA7F5F"/>
    <w:rsid w:val="00BC36EE"/>
    <w:rsid w:val="00BE1403"/>
    <w:rsid w:val="00BF0CC4"/>
    <w:rsid w:val="00BF18A9"/>
    <w:rsid w:val="00C05EDB"/>
    <w:rsid w:val="00C1503E"/>
    <w:rsid w:val="00C3302C"/>
    <w:rsid w:val="00C71718"/>
    <w:rsid w:val="00C744A5"/>
    <w:rsid w:val="00C97176"/>
    <w:rsid w:val="00CA67F0"/>
    <w:rsid w:val="00CA7B70"/>
    <w:rsid w:val="00CB276A"/>
    <w:rsid w:val="00CB62BD"/>
    <w:rsid w:val="00CC4DDD"/>
    <w:rsid w:val="00CE0383"/>
    <w:rsid w:val="00CE55C1"/>
    <w:rsid w:val="00CE5966"/>
    <w:rsid w:val="00CE5A30"/>
    <w:rsid w:val="00D005B8"/>
    <w:rsid w:val="00D02C32"/>
    <w:rsid w:val="00D21839"/>
    <w:rsid w:val="00D2224D"/>
    <w:rsid w:val="00D25A27"/>
    <w:rsid w:val="00D64049"/>
    <w:rsid w:val="00D8201D"/>
    <w:rsid w:val="00D834DB"/>
    <w:rsid w:val="00D95CF0"/>
    <w:rsid w:val="00DA1870"/>
    <w:rsid w:val="00DB6F0F"/>
    <w:rsid w:val="00E0075B"/>
    <w:rsid w:val="00E03C7E"/>
    <w:rsid w:val="00E041B4"/>
    <w:rsid w:val="00E118EE"/>
    <w:rsid w:val="00E61B08"/>
    <w:rsid w:val="00E7379E"/>
    <w:rsid w:val="00E77367"/>
    <w:rsid w:val="00E80E11"/>
    <w:rsid w:val="00E92691"/>
    <w:rsid w:val="00EA6A57"/>
    <w:rsid w:val="00EC0B2D"/>
    <w:rsid w:val="00EC72FB"/>
    <w:rsid w:val="00ED6839"/>
    <w:rsid w:val="00EE19C2"/>
    <w:rsid w:val="00F01F4A"/>
    <w:rsid w:val="00F05D9E"/>
    <w:rsid w:val="00F06549"/>
    <w:rsid w:val="00F10CB3"/>
    <w:rsid w:val="00F341B2"/>
    <w:rsid w:val="00F50BAE"/>
    <w:rsid w:val="00F51516"/>
    <w:rsid w:val="00F91F08"/>
    <w:rsid w:val="00F92E34"/>
    <w:rsid w:val="00F94D7D"/>
    <w:rsid w:val="00FA75FD"/>
    <w:rsid w:val="00FA7669"/>
    <w:rsid w:val="00FB6FD3"/>
    <w:rsid w:val="00FC1881"/>
    <w:rsid w:val="00FD7033"/>
    <w:rsid w:val="00FE1653"/>
    <w:rsid w:val="00FF5FE7"/>
    <w:rsid w:val="60D9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AD56"/>
  <w15:docId w15:val="{6B361CAF-8B80-4AAE-BB35-C8BF8184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8B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unhideWhenUsed/>
    <w:rsid w:val="00A338B8"/>
    <w:pPr>
      <w:spacing w:after="160"/>
      <w:ind w:left="360" w:firstLine="360"/>
    </w:pPr>
    <w:rPr>
      <w:rFonts w:ascii="Calibri" w:eastAsia="Calibri" w:hAnsi="Calibri" w:cs="Times New Roman"/>
    </w:rPr>
  </w:style>
  <w:style w:type="paragraph" w:styleId="a3">
    <w:name w:val="Body Text Indent"/>
    <w:basedOn w:val="a"/>
    <w:link w:val="a4"/>
    <w:uiPriority w:val="99"/>
    <w:semiHidden/>
    <w:unhideWhenUsed/>
    <w:rsid w:val="00A338B8"/>
    <w:pPr>
      <w:spacing w:after="120"/>
      <w:ind w:left="283"/>
    </w:pPr>
  </w:style>
  <w:style w:type="table" w:styleId="a5">
    <w:name w:val="Table Grid"/>
    <w:basedOn w:val="a1"/>
    <w:uiPriority w:val="39"/>
    <w:rsid w:val="00A3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338B8"/>
  </w:style>
  <w:style w:type="character" w:customStyle="1" w:styleId="20">
    <w:name w:val="Красная строка 2 Знак"/>
    <w:basedOn w:val="a4"/>
    <w:link w:val="2"/>
    <w:uiPriority w:val="99"/>
    <w:rsid w:val="00A338B8"/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FA75FD"/>
  </w:style>
  <w:style w:type="character" w:styleId="a6">
    <w:name w:val="Strong"/>
    <w:basedOn w:val="a0"/>
    <w:uiPriority w:val="22"/>
    <w:qFormat/>
    <w:rsid w:val="00FA75FD"/>
    <w:rPr>
      <w:b/>
      <w:bCs/>
    </w:rPr>
  </w:style>
  <w:style w:type="paragraph" w:styleId="a7">
    <w:name w:val="List Paragraph"/>
    <w:basedOn w:val="a"/>
    <w:uiPriority w:val="34"/>
    <w:qFormat/>
    <w:rsid w:val="00FA75F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07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76B1"/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D1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179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3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302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3DDC6-B628-412D-B4B1-88FA7FFC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99</Pages>
  <Words>22550</Words>
  <Characters>128537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Akabirov Azamatxon Muzzafarovich</dc:creator>
  <cp:lastModifiedBy>User</cp:lastModifiedBy>
  <cp:revision>3</cp:revision>
  <cp:lastPrinted>2025-02-07T13:24:00Z</cp:lastPrinted>
  <dcterms:created xsi:type="dcterms:W3CDTF">2025-12-04T13:20:00Z</dcterms:created>
  <dcterms:modified xsi:type="dcterms:W3CDTF">2025-12-04T13:21:00Z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D41B694438654B16A7811CF5EA6D1DEA_12</vt:lpwstr>
  </property>
</Properties>
</file>